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F7" w:rsidRDefault="002802F7" w:rsidP="002802F7">
      <w:pPr>
        <w:tabs>
          <w:tab w:val="left" w:pos="3993"/>
        </w:tabs>
        <w:spacing w:before="247"/>
        <w:ind w:left="112"/>
        <w:rPr>
          <w:rFonts w:ascii="Arial Black"/>
          <w:sz w:val="39"/>
        </w:rPr>
      </w:pPr>
      <w:r>
        <w:rPr>
          <w:rFonts w:ascii="Arial Black"/>
          <w:color w:val="00007F"/>
          <w:sz w:val="39"/>
          <w:u w:val="thick" w:color="00007F"/>
        </w:rPr>
        <w:t xml:space="preserve">                   Employee Handbook -</w:t>
      </w:r>
      <w:r>
        <w:rPr>
          <w:rFonts w:ascii="Arial Black"/>
          <w:color w:val="00007F"/>
          <w:spacing w:val="-15"/>
          <w:sz w:val="39"/>
          <w:u w:val="thick" w:color="00007F"/>
        </w:rPr>
        <w:t xml:space="preserve"> </w:t>
      </w:r>
      <w:r>
        <w:rPr>
          <w:rFonts w:ascii="Arial Black"/>
          <w:color w:val="00007F"/>
          <w:sz w:val="39"/>
          <w:u w:val="thick" w:color="00007F"/>
        </w:rPr>
        <w:t>Sample</w:t>
      </w:r>
    </w:p>
    <w:p w:rsidR="002802F7" w:rsidRDefault="002802F7" w:rsidP="002802F7">
      <w:pPr>
        <w:pStyle w:val="BodyText"/>
        <w:spacing w:before="12"/>
        <w:ind w:left="0" w:firstLine="0"/>
        <w:rPr>
          <w:rFonts w:ascii="Arial Black"/>
          <w:sz w:val="14"/>
        </w:rPr>
      </w:pPr>
    </w:p>
    <w:p w:rsidR="002802F7" w:rsidRDefault="002802F7" w:rsidP="002802F7">
      <w:pPr>
        <w:pStyle w:val="BodyText"/>
        <w:spacing w:before="12"/>
        <w:ind w:left="0" w:firstLine="0"/>
        <w:rPr>
          <w:rFonts w:ascii="Arial Black"/>
          <w:sz w:val="14"/>
        </w:rPr>
      </w:pPr>
    </w:p>
    <w:p w:rsidR="002802F7" w:rsidRDefault="002802F7" w:rsidP="002802F7">
      <w:pPr>
        <w:pStyle w:val="Heading1"/>
        <w:spacing w:before="94"/>
      </w:pPr>
      <w:r>
        <w:rPr>
          <w:color w:val="00007F"/>
        </w:rPr>
        <w:t>Part One: About the Center</w:t>
      </w:r>
    </w:p>
    <w:p w:rsidR="002802F7" w:rsidRDefault="002802F7" w:rsidP="002802F7">
      <w:pPr>
        <w:pStyle w:val="Heading2"/>
        <w:spacing w:before="121"/>
      </w:pPr>
      <w:r>
        <w:rPr>
          <w:color w:val="007F7F"/>
        </w:rPr>
        <w:t>Welcome</w:t>
      </w:r>
    </w:p>
    <w:p w:rsidR="002802F7" w:rsidRDefault="002802F7" w:rsidP="002802F7">
      <w:pPr>
        <w:pStyle w:val="ListParagraph"/>
        <w:numPr>
          <w:ilvl w:val="0"/>
          <w:numId w:val="3"/>
        </w:numPr>
        <w:tabs>
          <w:tab w:val="left" w:pos="842"/>
          <w:tab w:val="left" w:pos="843"/>
        </w:tabs>
        <w:spacing w:line="242" w:lineRule="auto"/>
        <w:ind w:right="276" w:hanging="350"/>
        <w:rPr>
          <w:sz w:val="23"/>
        </w:rPr>
      </w:pPr>
      <w:r>
        <w:rPr>
          <w:sz w:val="23"/>
        </w:rPr>
        <w:t xml:space="preserve">Include a ‘welcome’ paragraph. </w:t>
      </w:r>
      <w:proofErr w:type="gramStart"/>
      <w:r>
        <w:rPr>
          <w:sz w:val="23"/>
        </w:rPr>
        <w:t>Also</w:t>
      </w:r>
      <w:proofErr w:type="gramEnd"/>
      <w:r>
        <w:rPr>
          <w:sz w:val="23"/>
        </w:rPr>
        <w:t xml:space="preserve"> include expectations you have of all of your employees – e.g., “as an employee of this center you will be expected to exemplify excellence”.</w:t>
      </w:r>
    </w:p>
    <w:p w:rsidR="002802F7" w:rsidRPr="00C3449D" w:rsidRDefault="002802F7" w:rsidP="002802F7">
      <w:pPr>
        <w:pStyle w:val="Heading2"/>
        <w:spacing w:before="121" w:line="348" w:lineRule="auto"/>
        <w:ind w:right="3975"/>
      </w:pPr>
      <w:r>
        <w:rPr>
          <w:color w:val="007F7F"/>
        </w:rPr>
        <w:t>Mission and Philosophy of the Center</w:t>
      </w:r>
    </w:p>
    <w:p w:rsidR="002802F7" w:rsidRDefault="002802F7" w:rsidP="002802F7">
      <w:pPr>
        <w:pStyle w:val="Heading2"/>
      </w:pPr>
      <w:r>
        <w:rPr>
          <w:color w:val="007F7F"/>
        </w:rPr>
        <w:t xml:space="preserve">Hiring </w:t>
      </w:r>
    </w:p>
    <w:p w:rsidR="002802F7" w:rsidRDefault="002802F7" w:rsidP="002802F7">
      <w:pPr>
        <w:pStyle w:val="ListParagraph"/>
        <w:numPr>
          <w:ilvl w:val="0"/>
          <w:numId w:val="3"/>
        </w:numPr>
        <w:tabs>
          <w:tab w:val="left" w:pos="842"/>
          <w:tab w:val="left" w:pos="843"/>
        </w:tabs>
        <w:ind w:hanging="350"/>
        <w:rPr>
          <w:sz w:val="23"/>
        </w:rPr>
      </w:pPr>
      <w:r>
        <w:rPr>
          <w:sz w:val="23"/>
        </w:rPr>
        <w:t>Terms of employment (e.g., at-will)</w:t>
      </w:r>
    </w:p>
    <w:p w:rsidR="002802F7" w:rsidRDefault="002802F7" w:rsidP="002802F7">
      <w:pPr>
        <w:pStyle w:val="ListParagraph"/>
        <w:numPr>
          <w:ilvl w:val="0"/>
          <w:numId w:val="3"/>
        </w:numPr>
        <w:tabs>
          <w:tab w:val="left" w:pos="842"/>
          <w:tab w:val="left" w:pos="843"/>
        </w:tabs>
        <w:spacing w:before="122" w:line="242" w:lineRule="auto"/>
        <w:ind w:right="289" w:hanging="350"/>
        <w:rPr>
          <w:sz w:val="23"/>
        </w:rPr>
      </w:pPr>
      <w:r>
        <w:rPr>
          <w:sz w:val="23"/>
        </w:rPr>
        <w:t>Explain that your center will not hire based on age, gender, race, religion, creed, national origin, marital or veteran status, national origin, or the presence of handicaps or disabilities.</w:t>
      </w:r>
    </w:p>
    <w:p w:rsidR="002802F7" w:rsidRDefault="002802F7" w:rsidP="002802F7">
      <w:pPr>
        <w:pStyle w:val="Heading2"/>
        <w:spacing w:before="96"/>
      </w:pPr>
      <w:r>
        <w:rPr>
          <w:color w:val="007F7F"/>
        </w:rPr>
        <w:t>Orientation</w:t>
      </w:r>
    </w:p>
    <w:p w:rsidR="002802F7" w:rsidRDefault="002802F7" w:rsidP="002802F7">
      <w:pPr>
        <w:pStyle w:val="ListParagraph"/>
        <w:numPr>
          <w:ilvl w:val="0"/>
          <w:numId w:val="3"/>
        </w:numPr>
        <w:tabs>
          <w:tab w:val="left" w:pos="842"/>
          <w:tab w:val="left" w:pos="843"/>
        </w:tabs>
        <w:ind w:right="154" w:hanging="350"/>
        <w:rPr>
          <w:sz w:val="23"/>
        </w:rPr>
      </w:pPr>
      <w:r>
        <w:rPr>
          <w:sz w:val="23"/>
        </w:rPr>
        <w:t>Explain your center’s orientation schedule, topics, and time expectation.</w:t>
      </w:r>
    </w:p>
    <w:p w:rsidR="002802F7" w:rsidRDefault="002802F7" w:rsidP="002802F7">
      <w:pPr>
        <w:pStyle w:val="Heading2"/>
      </w:pPr>
      <w:r>
        <w:rPr>
          <w:color w:val="007F7F"/>
        </w:rPr>
        <w:t>Delegation of Responsibilities and the Decision-Making Process</w:t>
      </w:r>
    </w:p>
    <w:p w:rsidR="002802F7" w:rsidRDefault="002802F7" w:rsidP="002802F7">
      <w:pPr>
        <w:pStyle w:val="ListParagraph"/>
        <w:numPr>
          <w:ilvl w:val="0"/>
          <w:numId w:val="3"/>
        </w:numPr>
        <w:tabs>
          <w:tab w:val="left" w:pos="842"/>
          <w:tab w:val="left" w:pos="843"/>
        </w:tabs>
        <w:spacing w:before="125"/>
        <w:ind w:right="842" w:hanging="350"/>
        <w:rPr>
          <w:sz w:val="23"/>
        </w:rPr>
      </w:pPr>
      <w:r>
        <w:rPr>
          <w:sz w:val="23"/>
        </w:rPr>
        <w:t>Create a chart showing the different levels of the center- this chart will help explain the chain of command and grievance procedure.</w:t>
      </w:r>
    </w:p>
    <w:p w:rsidR="002802F7" w:rsidRDefault="002802F7" w:rsidP="002802F7">
      <w:pPr>
        <w:pStyle w:val="Heading2"/>
        <w:spacing w:before="118"/>
        <w:rPr>
          <w:color w:val="007F7F"/>
        </w:rPr>
      </w:pPr>
      <w:r>
        <w:rPr>
          <w:color w:val="007F7F"/>
        </w:rPr>
        <w:t>Confidentiality and Employees’ Right to Privacy</w:t>
      </w:r>
    </w:p>
    <w:p w:rsidR="002802F7" w:rsidRPr="005B0E38" w:rsidRDefault="002802F7" w:rsidP="002802F7">
      <w:pPr>
        <w:pStyle w:val="Heading2"/>
        <w:spacing w:before="118"/>
      </w:pPr>
      <w:r>
        <w:rPr>
          <w:color w:val="007F7F"/>
        </w:rPr>
        <w:t>Anti-discrimination Policy</w:t>
      </w:r>
    </w:p>
    <w:p w:rsidR="002802F7" w:rsidRDefault="002802F7" w:rsidP="002802F7">
      <w:pPr>
        <w:pStyle w:val="BodyText"/>
        <w:spacing w:before="5"/>
        <w:ind w:left="0" w:firstLine="0"/>
      </w:pPr>
    </w:p>
    <w:p w:rsidR="002802F7" w:rsidRDefault="002802F7" w:rsidP="002802F7">
      <w:pPr>
        <w:pStyle w:val="BodyText"/>
        <w:spacing w:before="5"/>
        <w:ind w:left="0" w:firstLine="0"/>
      </w:pPr>
    </w:p>
    <w:p w:rsidR="002802F7" w:rsidRDefault="002802F7" w:rsidP="002802F7">
      <w:pPr>
        <w:pStyle w:val="Heading1"/>
        <w:spacing w:after="240"/>
      </w:pPr>
      <w:r>
        <w:rPr>
          <w:color w:val="00007F"/>
        </w:rPr>
        <w:t>Part Two: Programmatic Responsibilities and Expectations</w:t>
      </w:r>
    </w:p>
    <w:p w:rsidR="002802F7" w:rsidRDefault="002802F7" w:rsidP="002802F7">
      <w:pPr>
        <w:spacing w:before="3"/>
        <w:ind w:left="141"/>
        <w:rPr>
          <w:b/>
          <w:sz w:val="23"/>
        </w:rPr>
      </w:pPr>
      <w:r>
        <w:rPr>
          <w:b/>
          <w:color w:val="007F7F"/>
          <w:sz w:val="23"/>
        </w:rPr>
        <w:t>Knowledge of Rules and Regulations</w:t>
      </w:r>
    </w:p>
    <w:p w:rsidR="002802F7" w:rsidRDefault="002802F7" w:rsidP="002802F7">
      <w:pPr>
        <w:pStyle w:val="ListParagraph"/>
        <w:numPr>
          <w:ilvl w:val="0"/>
          <w:numId w:val="3"/>
        </w:numPr>
        <w:tabs>
          <w:tab w:val="left" w:pos="842"/>
          <w:tab w:val="left" w:pos="843"/>
        </w:tabs>
        <w:spacing w:before="124" w:after="240" w:line="242" w:lineRule="auto"/>
        <w:ind w:right="689" w:hanging="350"/>
        <w:rPr>
          <w:sz w:val="23"/>
        </w:rPr>
      </w:pPr>
      <w:r>
        <w:rPr>
          <w:sz w:val="23"/>
        </w:rPr>
        <w:t xml:space="preserve">It </w:t>
      </w:r>
      <w:proofErr w:type="gramStart"/>
      <w:r>
        <w:rPr>
          <w:sz w:val="23"/>
        </w:rPr>
        <w:t>is expected</w:t>
      </w:r>
      <w:proofErr w:type="gramEnd"/>
      <w:r>
        <w:rPr>
          <w:sz w:val="23"/>
        </w:rPr>
        <w:t xml:space="preserve"> that all employees will be knowledgeable in DOHMH regulations and the DECE Policy Handbook and follow all</w:t>
      </w:r>
      <w:r>
        <w:rPr>
          <w:spacing w:val="17"/>
          <w:sz w:val="23"/>
        </w:rPr>
        <w:t xml:space="preserve"> </w:t>
      </w:r>
      <w:r>
        <w:rPr>
          <w:sz w:val="23"/>
        </w:rPr>
        <w:t>content within.</w:t>
      </w:r>
    </w:p>
    <w:p w:rsidR="002802F7" w:rsidRDefault="002802F7" w:rsidP="002802F7">
      <w:pPr>
        <w:spacing w:before="3"/>
        <w:ind w:left="141"/>
        <w:rPr>
          <w:b/>
          <w:sz w:val="23"/>
        </w:rPr>
      </w:pPr>
      <w:r>
        <w:rPr>
          <w:b/>
          <w:color w:val="007F7F"/>
          <w:sz w:val="23"/>
        </w:rPr>
        <w:t>Required Qualifications and Clearances</w:t>
      </w:r>
    </w:p>
    <w:p w:rsidR="002802F7" w:rsidRDefault="002802F7" w:rsidP="002802F7">
      <w:pPr>
        <w:pStyle w:val="ListParagraph"/>
        <w:numPr>
          <w:ilvl w:val="0"/>
          <w:numId w:val="3"/>
        </w:numPr>
        <w:tabs>
          <w:tab w:val="left" w:pos="842"/>
          <w:tab w:val="left" w:pos="843"/>
        </w:tabs>
        <w:spacing w:before="124" w:line="242" w:lineRule="auto"/>
        <w:ind w:right="689" w:hanging="350"/>
        <w:rPr>
          <w:sz w:val="23"/>
        </w:rPr>
      </w:pPr>
      <w:r>
        <w:rPr>
          <w:sz w:val="23"/>
        </w:rPr>
        <w:t>Include for each role (Ed. Director, Teacher, Para, etc.) what the required licenses and/or qualifications are for the role, including a study plan policy.</w:t>
      </w:r>
    </w:p>
    <w:p w:rsidR="002802F7" w:rsidRDefault="002802F7" w:rsidP="002802F7">
      <w:pPr>
        <w:pStyle w:val="ListParagraph"/>
        <w:numPr>
          <w:ilvl w:val="0"/>
          <w:numId w:val="3"/>
        </w:numPr>
        <w:tabs>
          <w:tab w:val="left" w:pos="842"/>
          <w:tab w:val="left" w:pos="843"/>
        </w:tabs>
        <w:spacing w:before="124" w:line="242" w:lineRule="auto"/>
        <w:ind w:right="689" w:hanging="350"/>
        <w:rPr>
          <w:sz w:val="23"/>
        </w:rPr>
      </w:pPr>
      <w:r>
        <w:rPr>
          <w:sz w:val="23"/>
        </w:rPr>
        <w:t>Include list of required security clearances</w:t>
      </w:r>
    </w:p>
    <w:p w:rsidR="002802F7" w:rsidRDefault="002802F7" w:rsidP="002802F7">
      <w:pPr>
        <w:pStyle w:val="ListParagraph"/>
        <w:numPr>
          <w:ilvl w:val="0"/>
          <w:numId w:val="3"/>
        </w:numPr>
        <w:tabs>
          <w:tab w:val="left" w:pos="842"/>
          <w:tab w:val="left" w:pos="843"/>
        </w:tabs>
        <w:spacing w:before="124" w:line="242" w:lineRule="auto"/>
        <w:ind w:right="689" w:hanging="350"/>
        <w:rPr>
          <w:sz w:val="23"/>
        </w:rPr>
      </w:pPr>
      <w:r>
        <w:rPr>
          <w:sz w:val="23"/>
        </w:rPr>
        <w:t>Training requirements and frequency of renewal</w:t>
      </w:r>
    </w:p>
    <w:p w:rsidR="002802F7" w:rsidRPr="00177C38" w:rsidRDefault="002802F7" w:rsidP="002802F7">
      <w:pPr>
        <w:pStyle w:val="ListParagraph"/>
        <w:numPr>
          <w:ilvl w:val="0"/>
          <w:numId w:val="3"/>
        </w:numPr>
        <w:tabs>
          <w:tab w:val="left" w:pos="842"/>
          <w:tab w:val="left" w:pos="843"/>
        </w:tabs>
        <w:spacing w:before="124" w:after="240" w:line="242" w:lineRule="auto"/>
        <w:ind w:right="689" w:hanging="350"/>
        <w:rPr>
          <w:sz w:val="23"/>
        </w:rPr>
      </w:pPr>
      <w:r>
        <w:rPr>
          <w:sz w:val="23"/>
        </w:rPr>
        <w:t>Staff health requirements (e.g. vaccinations, physicals)</w:t>
      </w:r>
    </w:p>
    <w:p w:rsidR="002802F7" w:rsidRDefault="002802F7" w:rsidP="002802F7">
      <w:pPr>
        <w:pStyle w:val="Heading2"/>
        <w:spacing w:before="118"/>
      </w:pPr>
      <w:r>
        <w:rPr>
          <w:color w:val="007F7F"/>
        </w:rPr>
        <w:t>Positive Behavioral Guidance and Socialization (Discipline)</w:t>
      </w:r>
    </w:p>
    <w:p w:rsidR="002802F7" w:rsidRPr="00246F4A" w:rsidRDefault="002802F7" w:rsidP="002802F7">
      <w:pPr>
        <w:pStyle w:val="ListParagraph"/>
        <w:numPr>
          <w:ilvl w:val="0"/>
          <w:numId w:val="3"/>
        </w:numPr>
        <w:tabs>
          <w:tab w:val="left" w:pos="842"/>
          <w:tab w:val="left" w:pos="843"/>
        </w:tabs>
        <w:spacing w:before="125" w:line="242" w:lineRule="auto"/>
        <w:ind w:right="665" w:hanging="350"/>
        <w:rPr>
          <w:sz w:val="23"/>
        </w:rPr>
      </w:pPr>
      <w:r>
        <w:rPr>
          <w:sz w:val="23"/>
        </w:rPr>
        <w:t xml:space="preserve">Explain your procedure for redirecting children, including children with </w:t>
      </w:r>
      <w:r>
        <w:rPr>
          <w:sz w:val="23"/>
        </w:rPr>
        <w:lastRenderedPageBreak/>
        <w:t>challenges or special needs. This can include strategies you expect staff to use to prevent problems from</w:t>
      </w:r>
      <w:r>
        <w:rPr>
          <w:spacing w:val="4"/>
          <w:sz w:val="23"/>
        </w:rPr>
        <w:t xml:space="preserve"> </w:t>
      </w:r>
      <w:r>
        <w:rPr>
          <w:sz w:val="23"/>
        </w:rPr>
        <w:t>occurring (duplicate toys, etc.).</w:t>
      </w:r>
    </w:p>
    <w:p w:rsidR="002802F7" w:rsidRDefault="002802F7" w:rsidP="002802F7">
      <w:pPr>
        <w:pStyle w:val="ListParagraph"/>
        <w:numPr>
          <w:ilvl w:val="0"/>
          <w:numId w:val="3"/>
        </w:numPr>
        <w:tabs>
          <w:tab w:val="left" w:pos="1543"/>
          <w:tab w:val="left" w:pos="1544"/>
        </w:tabs>
        <w:spacing w:before="120"/>
        <w:rPr>
          <w:sz w:val="23"/>
        </w:rPr>
      </w:pPr>
      <w:r>
        <w:rPr>
          <w:sz w:val="23"/>
        </w:rPr>
        <w:t>Explain the importance of never using physical</w:t>
      </w:r>
      <w:r>
        <w:rPr>
          <w:spacing w:val="22"/>
          <w:sz w:val="23"/>
        </w:rPr>
        <w:t xml:space="preserve"> </w:t>
      </w:r>
      <w:r>
        <w:rPr>
          <w:sz w:val="23"/>
        </w:rPr>
        <w:t>punishment or timeout.</w:t>
      </w:r>
    </w:p>
    <w:p w:rsidR="002802F7" w:rsidRDefault="002802F7" w:rsidP="002802F7">
      <w:pPr>
        <w:pStyle w:val="Heading2"/>
        <w:spacing w:before="117" w:line="348" w:lineRule="auto"/>
        <w:ind w:right="1623"/>
      </w:pPr>
      <w:r>
        <w:rPr>
          <w:color w:val="007F7F"/>
        </w:rPr>
        <w:t>Child Confidentiality and Recordkeeping</w:t>
      </w:r>
    </w:p>
    <w:p w:rsidR="002802F7" w:rsidRDefault="002802F7" w:rsidP="002802F7">
      <w:pPr>
        <w:pStyle w:val="ListParagraph"/>
        <w:numPr>
          <w:ilvl w:val="0"/>
          <w:numId w:val="3"/>
        </w:numPr>
        <w:tabs>
          <w:tab w:val="left" w:pos="842"/>
          <w:tab w:val="left" w:pos="843"/>
        </w:tabs>
        <w:spacing w:before="0" w:line="242" w:lineRule="auto"/>
        <w:ind w:right="199" w:hanging="350"/>
        <w:rPr>
          <w:sz w:val="23"/>
        </w:rPr>
      </w:pPr>
      <w:r>
        <w:rPr>
          <w:sz w:val="23"/>
        </w:rPr>
        <w:t>Explain that due to the sensitive nature of information you will know as a teacher, it is extremely important to keep sensitive information confidential. Information should be shared on a ‘need to know’ basis</w:t>
      </w:r>
      <w:r>
        <w:rPr>
          <w:spacing w:val="18"/>
          <w:sz w:val="23"/>
        </w:rPr>
        <w:t xml:space="preserve"> </w:t>
      </w:r>
      <w:r>
        <w:rPr>
          <w:sz w:val="23"/>
        </w:rPr>
        <w:t>only and never in any public area.</w:t>
      </w:r>
    </w:p>
    <w:p w:rsidR="002802F7" w:rsidRDefault="002802F7" w:rsidP="002802F7">
      <w:pPr>
        <w:pStyle w:val="Heading2"/>
        <w:spacing w:before="118"/>
        <w:rPr>
          <w:color w:val="007F7F"/>
        </w:rPr>
      </w:pPr>
      <w:r>
        <w:rPr>
          <w:color w:val="007F7F"/>
        </w:rPr>
        <w:t>Curriculum</w:t>
      </w:r>
    </w:p>
    <w:p w:rsidR="002802F7" w:rsidRDefault="002802F7" w:rsidP="002802F7">
      <w:pPr>
        <w:pStyle w:val="Heading2"/>
        <w:spacing w:before="118"/>
      </w:pPr>
      <w:r>
        <w:rPr>
          <w:color w:val="007F7F"/>
        </w:rPr>
        <w:t>Developmental Screenings and Authentic Assessments</w:t>
      </w:r>
    </w:p>
    <w:p w:rsidR="002802F7" w:rsidRDefault="002802F7" w:rsidP="002802F7">
      <w:pPr>
        <w:pStyle w:val="Heading2"/>
      </w:pPr>
      <w:r>
        <w:rPr>
          <w:color w:val="007F7F"/>
        </w:rPr>
        <w:t>Outdoor Play</w:t>
      </w:r>
    </w:p>
    <w:p w:rsidR="002802F7" w:rsidRDefault="002802F7" w:rsidP="002802F7">
      <w:pPr>
        <w:pStyle w:val="Heading2"/>
      </w:pPr>
      <w:r>
        <w:rPr>
          <w:color w:val="007F7F"/>
        </w:rPr>
        <w:t>Field Trips</w:t>
      </w:r>
    </w:p>
    <w:p w:rsidR="002802F7" w:rsidRDefault="002802F7" w:rsidP="002802F7">
      <w:pPr>
        <w:pStyle w:val="Heading2"/>
        <w:spacing w:before="117"/>
      </w:pPr>
      <w:r>
        <w:rPr>
          <w:color w:val="007F7F"/>
        </w:rPr>
        <w:t>Mealtimes</w:t>
      </w:r>
    </w:p>
    <w:p w:rsidR="002802F7" w:rsidRDefault="002802F7" w:rsidP="002802F7">
      <w:pPr>
        <w:pStyle w:val="Heading2"/>
        <w:spacing w:before="118"/>
      </w:pPr>
      <w:r>
        <w:rPr>
          <w:color w:val="007F7F"/>
        </w:rPr>
        <w:t>Diapering, Toileting, and Washing Up</w:t>
      </w:r>
    </w:p>
    <w:p w:rsidR="002802F7" w:rsidRDefault="002802F7" w:rsidP="002802F7">
      <w:pPr>
        <w:pStyle w:val="ListParagraph"/>
        <w:numPr>
          <w:ilvl w:val="0"/>
          <w:numId w:val="3"/>
        </w:numPr>
        <w:tabs>
          <w:tab w:val="left" w:pos="842"/>
          <w:tab w:val="left" w:pos="843"/>
        </w:tabs>
        <w:spacing w:before="124" w:line="242" w:lineRule="auto"/>
        <w:ind w:right="325" w:hanging="350"/>
        <w:rPr>
          <w:sz w:val="23"/>
        </w:rPr>
      </w:pPr>
      <w:r>
        <w:rPr>
          <w:sz w:val="23"/>
        </w:rPr>
        <w:t>Explain that all staff must be prepared to support students with toileting, including changing diapers and assisting students immediately after bathroom accidents as necessary.</w:t>
      </w:r>
    </w:p>
    <w:p w:rsidR="002802F7" w:rsidRDefault="002802F7" w:rsidP="002802F7">
      <w:pPr>
        <w:pStyle w:val="Heading2"/>
      </w:pPr>
      <w:r>
        <w:rPr>
          <w:color w:val="007F7F"/>
        </w:rPr>
        <w:t>Napping</w:t>
      </w:r>
    </w:p>
    <w:p w:rsidR="002802F7" w:rsidRDefault="002802F7" w:rsidP="002802F7">
      <w:pPr>
        <w:pStyle w:val="ListParagraph"/>
        <w:numPr>
          <w:ilvl w:val="0"/>
          <w:numId w:val="3"/>
        </w:numPr>
        <w:tabs>
          <w:tab w:val="left" w:pos="842"/>
          <w:tab w:val="left" w:pos="843"/>
        </w:tabs>
        <w:spacing w:line="242" w:lineRule="auto"/>
        <w:ind w:right="1251" w:hanging="350"/>
        <w:rPr>
          <w:sz w:val="23"/>
        </w:rPr>
      </w:pPr>
      <w:r>
        <w:rPr>
          <w:sz w:val="23"/>
        </w:rPr>
        <w:t>Explain scheduling requirements and importance of naptime.</w:t>
      </w:r>
    </w:p>
    <w:p w:rsidR="002802F7" w:rsidRDefault="002802F7" w:rsidP="002802F7">
      <w:pPr>
        <w:pStyle w:val="ListParagraph"/>
        <w:numPr>
          <w:ilvl w:val="0"/>
          <w:numId w:val="3"/>
        </w:numPr>
        <w:tabs>
          <w:tab w:val="left" w:pos="842"/>
          <w:tab w:val="left" w:pos="843"/>
        </w:tabs>
        <w:spacing w:before="118" w:line="242" w:lineRule="auto"/>
        <w:ind w:right="961" w:hanging="350"/>
        <w:rPr>
          <w:sz w:val="23"/>
        </w:rPr>
      </w:pPr>
      <w:r>
        <w:rPr>
          <w:sz w:val="23"/>
        </w:rPr>
        <w:t>Explain your procedure for ‘non-nappers’, and responsibilities for planning quiet activities for that time.</w:t>
      </w:r>
    </w:p>
    <w:p w:rsidR="002802F7" w:rsidRDefault="002802F7" w:rsidP="002802F7">
      <w:pPr>
        <w:pStyle w:val="Heading2"/>
      </w:pPr>
      <w:r>
        <w:rPr>
          <w:color w:val="007F7F"/>
        </w:rPr>
        <w:t>Family Engagement</w:t>
      </w:r>
    </w:p>
    <w:p w:rsidR="002802F7" w:rsidRDefault="002802F7" w:rsidP="002802F7">
      <w:pPr>
        <w:pStyle w:val="ListParagraph"/>
        <w:numPr>
          <w:ilvl w:val="0"/>
          <w:numId w:val="3"/>
        </w:numPr>
        <w:tabs>
          <w:tab w:val="left" w:pos="842"/>
          <w:tab w:val="left" w:pos="843"/>
        </w:tabs>
        <w:spacing w:line="242" w:lineRule="auto"/>
        <w:ind w:right="1251" w:hanging="350"/>
        <w:rPr>
          <w:sz w:val="23"/>
        </w:rPr>
      </w:pPr>
      <w:r>
        <w:rPr>
          <w:sz w:val="23"/>
        </w:rPr>
        <w:t>Explain requirements for family engagement, including open-door policies, etc.</w:t>
      </w:r>
    </w:p>
    <w:p w:rsidR="002802F7" w:rsidRPr="001E54CD" w:rsidRDefault="002802F7" w:rsidP="002802F7">
      <w:pPr>
        <w:tabs>
          <w:tab w:val="left" w:pos="842"/>
          <w:tab w:val="left" w:pos="843"/>
        </w:tabs>
        <w:spacing w:before="118" w:line="242" w:lineRule="auto"/>
        <w:ind w:right="961"/>
        <w:rPr>
          <w:sz w:val="23"/>
        </w:rPr>
      </w:pPr>
    </w:p>
    <w:p w:rsidR="002802F7" w:rsidRDefault="002802F7" w:rsidP="002802F7">
      <w:pPr>
        <w:pStyle w:val="Heading2"/>
        <w:spacing w:before="113"/>
      </w:pPr>
      <w:r>
        <w:rPr>
          <w:color w:val="007F7F"/>
        </w:rPr>
        <w:t xml:space="preserve">Maintenance / Cleanliness </w:t>
      </w:r>
    </w:p>
    <w:p w:rsidR="002802F7" w:rsidRDefault="002802F7" w:rsidP="002802F7">
      <w:pPr>
        <w:pStyle w:val="ListParagraph"/>
        <w:numPr>
          <w:ilvl w:val="0"/>
          <w:numId w:val="3"/>
        </w:numPr>
        <w:tabs>
          <w:tab w:val="left" w:pos="842"/>
          <w:tab w:val="left" w:pos="843"/>
        </w:tabs>
        <w:spacing w:before="126"/>
        <w:ind w:hanging="350"/>
        <w:rPr>
          <w:sz w:val="23"/>
        </w:rPr>
      </w:pPr>
      <w:r>
        <w:rPr>
          <w:sz w:val="23"/>
        </w:rPr>
        <w:t>Explain staff’s roles in checking the center for safety hazards daily and your policy for communicating issues in a timely way to supervisors.</w:t>
      </w:r>
    </w:p>
    <w:p w:rsidR="002802F7" w:rsidRDefault="002802F7" w:rsidP="002802F7">
      <w:pPr>
        <w:pStyle w:val="ListParagraph"/>
        <w:numPr>
          <w:ilvl w:val="0"/>
          <w:numId w:val="3"/>
        </w:numPr>
        <w:tabs>
          <w:tab w:val="left" w:pos="842"/>
          <w:tab w:val="left" w:pos="843"/>
        </w:tabs>
        <w:spacing w:before="126"/>
        <w:ind w:hanging="350"/>
        <w:rPr>
          <w:sz w:val="23"/>
        </w:rPr>
      </w:pPr>
      <w:r>
        <w:rPr>
          <w:sz w:val="23"/>
        </w:rPr>
        <w:t>Explain teachers’ roles in keeping materials in good condition and rotating regularly.</w:t>
      </w:r>
    </w:p>
    <w:p w:rsidR="002802F7" w:rsidRDefault="002802F7" w:rsidP="002802F7">
      <w:pPr>
        <w:pStyle w:val="Heading2"/>
        <w:spacing w:before="115"/>
      </w:pPr>
      <w:r>
        <w:rPr>
          <w:color w:val="007F7F"/>
        </w:rPr>
        <w:t>Supervision</w:t>
      </w:r>
    </w:p>
    <w:p w:rsidR="002802F7" w:rsidRDefault="002802F7" w:rsidP="002802F7">
      <w:pPr>
        <w:pStyle w:val="ListParagraph"/>
        <w:numPr>
          <w:ilvl w:val="0"/>
          <w:numId w:val="3"/>
        </w:numPr>
        <w:tabs>
          <w:tab w:val="left" w:pos="842"/>
          <w:tab w:val="left" w:pos="843"/>
        </w:tabs>
        <w:spacing w:before="126" w:line="242" w:lineRule="auto"/>
        <w:ind w:right="389" w:hanging="350"/>
        <w:rPr>
          <w:sz w:val="23"/>
        </w:rPr>
      </w:pPr>
      <w:r>
        <w:rPr>
          <w:sz w:val="23"/>
        </w:rPr>
        <w:t>Explain your expectations for child supervision throughout the day. Specifically address supervision for eating, sleeping, playing outdoors, playing in gym/large motor room, field trips, children using the bathroom independently,</w:t>
      </w:r>
      <w:r>
        <w:rPr>
          <w:spacing w:val="40"/>
          <w:sz w:val="23"/>
        </w:rPr>
        <w:t xml:space="preserve"> </w:t>
      </w:r>
      <w:r>
        <w:rPr>
          <w:sz w:val="23"/>
        </w:rPr>
        <w:t>etc.</w:t>
      </w:r>
    </w:p>
    <w:p w:rsidR="002802F7" w:rsidRDefault="002802F7" w:rsidP="002802F7">
      <w:pPr>
        <w:pStyle w:val="Heading2"/>
        <w:spacing w:before="115"/>
      </w:pPr>
      <w:r>
        <w:rPr>
          <w:color w:val="007F7F"/>
        </w:rPr>
        <w:t>Purchasing</w:t>
      </w:r>
    </w:p>
    <w:p w:rsidR="002802F7" w:rsidRDefault="002802F7" w:rsidP="002802F7">
      <w:pPr>
        <w:pStyle w:val="ListParagraph"/>
        <w:numPr>
          <w:ilvl w:val="0"/>
          <w:numId w:val="3"/>
        </w:numPr>
        <w:tabs>
          <w:tab w:val="left" w:pos="842"/>
          <w:tab w:val="left" w:pos="843"/>
        </w:tabs>
        <w:spacing w:before="103"/>
        <w:ind w:hanging="350"/>
        <w:rPr>
          <w:sz w:val="23"/>
        </w:rPr>
      </w:pPr>
      <w:r>
        <w:rPr>
          <w:sz w:val="23"/>
        </w:rPr>
        <w:t xml:space="preserve">If </w:t>
      </w:r>
      <w:proofErr w:type="gramStart"/>
      <w:r>
        <w:rPr>
          <w:sz w:val="23"/>
        </w:rPr>
        <w:t>applicable</w:t>
      </w:r>
      <w:proofErr w:type="gramEnd"/>
      <w:r>
        <w:rPr>
          <w:sz w:val="23"/>
        </w:rPr>
        <w:t xml:space="preserve"> explain how resources/equipment are</w:t>
      </w:r>
      <w:r>
        <w:rPr>
          <w:spacing w:val="15"/>
          <w:sz w:val="23"/>
        </w:rPr>
        <w:t xml:space="preserve"> </w:t>
      </w:r>
      <w:r>
        <w:rPr>
          <w:sz w:val="23"/>
        </w:rPr>
        <w:t>purchased.</w:t>
      </w:r>
    </w:p>
    <w:p w:rsidR="002802F7" w:rsidRDefault="002802F7" w:rsidP="002802F7">
      <w:pPr>
        <w:pStyle w:val="ListParagraph"/>
        <w:numPr>
          <w:ilvl w:val="1"/>
          <w:numId w:val="3"/>
        </w:numPr>
        <w:tabs>
          <w:tab w:val="left" w:pos="1543"/>
          <w:tab w:val="left" w:pos="1544"/>
        </w:tabs>
        <w:spacing w:before="116"/>
        <w:rPr>
          <w:sz w:val="23"/>
        </w:rPr>
      </w:pPr>
      <w:r>
        <w:rPr>
          <w:sz w:val="23"/>
        </w:rPr>
        <w:t>Do individual classrooms have a monthly/yearly</w:t>
      </w:r>
      <w:r>
        <w:rPr>
          <w:spacing w:val="13"/>
          <w:sz w:val="23"/>
        </w:rPr>
        <w:t xml:space="preserve"> </w:t>
      </w:r>
      <w:r>
        <w:rPr>
          <w:sz w:val="23"/>
        </w:rPr>
        <w:t>budget?</w:t>
      </w:r>
    </w:p>
    <w:p w:rsidR="002802F7" w:rsidRPr="00572C93" w:rsidRDefault="002802F7" w:rsidP="002802F7">
      <w:pPr>
        <w:pStyle w:val="ListParagraph"/>
        <w:numPr>
          <w:ilvl w:val="1"/>
          <w:numId w:val="3"/>
        </w:numPr>
        <w:tabs>
          <w:tab w:val="left" w:pos="1543"/>
          <w:tab w:val="left" w:pos="1544"/>
        </w:tabs>
        <w:spacing w:before="113" w:line="225" w:lineRule="auto"/>
        <w:ind w:right="534"/>
        <w:rPr>
          <w:sz w:val="23"/>
        </w:rPr>
      </w:pPr>
      <w:r>
        <w:rPr>
          <w:sz w:val="23"/>
        </w:rPr>
        <w:t xml:space="preserve">Do classrooms keep an ongoing wish list and turn it in to the director at </w:t>
      </w:r>
      <w:r w:rsidRPr="00572C93">
        <w:rPr>
          <w:sz w:val="23"/>
        </w:rPr>
        <w:t>specified times?</w:t>
      </w:r>
    </w:p>
    <w:p w:rsidR="002802F7" w:rsidRDefault="002802F7" w:rsidP="002802F7">
      <w:pPr>
        <w:pStyle w:val="BodyText"/>
        <w:spacing w:before="3"/>
        <w:ind w:left="0" w:firstLine="0"/>
      </w:pPr>
    </w:p>
    <w:p w:rsidR="002802F7" w:rsidRDefault="002802F7" w:rsidP="002802F7">
      <w:pPr>
        <w:pStyle w:val="Heading1"/>
        <w:spacing w:after="240"/>
      </w:pPr>
      <w:r>
        <w:rPr>
          <w:color w:val="00007F"/>
        </w:rPr>
        <w:lastRenderedPageBreak/>
        <w:t>Part Three: Heath, Safety, and Emergency Procedures</w:t>
      </w:r>
    </w:p>
    <w:p w:rsidR="002802F7" w:rsidRDefault="002802F7" w:rsidP="002802F7">
      <w:pPr>
        <w:pStyle w:val="Heading2"/>
        <w:spacing w:before="121"/>
      </w:pPr>
      <w:r>
        <w:rPr>
          <w:color w:val="007F7F"/>
        </w:rPr>
        <w:t>Accident Procedure</w:t>
      </w:r>
    </w:p>
    <w:p w:rsidR="002802F7" w:rsidRDefault="002802F7" w:rsidP="002802F7">
      <w:pPr>
        <w:pStyle w:val="ListParagraph"/>
        <w:numPr>
          <w:ilvl w:val="0"/>
          <w:numId w:val="3"/>
        </w:numPr>
        <w:tabs>
          <w:tab w:val="left" w:pos="842"/>
          <w:tab w:val="left" w:pos="843"/>
        </w:tabs>
        <w:spacing w:before="128" w:line="237" w:lineRule="auto"/>
        <w:ind w:right="274" w:hanging="350"/>
        <w:rPr>
          <w:sz w:val="23"/>
        </w:rPr>
      </w:pPr>
      <w:r>
        <w:rPr>
          <w:sz w:val="23"/>
        </w:rPr>
        <w:t xml:space="preserve">Explain when accident reports </w:t>
      </w:r>
      <w:proofErr w:type="gramStart"/>
      <w:r>
        <w:rPr>
          <w:sz w:val="23"/>
        </w:rPr>
        <w:t>will be written up</w:t>
      </w:r>
      <w:proofErr w:type="gramEnd"/>
      <w:r>
        <w:rPr>
          <w:sz w:val="23"/>
        </w:rPr>
        <w:t>, when parents will be called and when emergency services will be</w:t>
      </w:r>
      <w:r>
        <w:rPr>
          <w:spacing w:val="2"/>
          <w:sz w:val="23"/>
        </w:rPr>
        <w:t xml:space="preserve"> </w:t>
      </w:r>
      <w:r>
        <w:rPr>
          <w:sz w:val="23"/>
        </w:rPr>
        <w:t>called.</w:t>
      </w:r>
    </w:p>
    <w:p w:rsidR="002802F7" w:rsidRDefault="002802F7" w:rsidP="002802F7">
      <w:pPr>
        <w:pStyle w:val="Heading2"/>
        <w:spacing w:before="120"/>
      </w:pPr>
      <w:r>
        <w:rPr>
          <w:color w:val="007F7F"/>
        </w:rPr>
        <w:t>Emergency Procedures</w:t>
      </w:r>
    </w:p>
    <w:p w:rsidR="002802F7" w:rsidRDefault="002802F7" w:rsidP="002802F7">
      <w:pPr>
        <w:pStyle w:val="Heading2"/>
        <w:spacing w:before="117"/>
      </w:pPr>
      <w:r>
        <w:rPr>
          <w:color w:val="007F7F"/>
        </w:rPr>
        <w:t>Evacuation</w:t>
      </w:r>
    </w:p>
    <w:p w:rsidR="002802F7" w:rsidRDefault="002802F7" w:rsidP="002802F7">
      <w:pPr>
        <w:pStyle w:val="ListParagraph"/>
        <w:numPr>
          <w:ilvl w:val="0"/>
          <w:numId w:val="3"/>
        </w:numPr>
        <w:tabs>
          <w:tab w:val="left" w:pos="842"/>
          <w:tab w:val="left" w:pos="843"/>
        </w:tabs>
        <w:spacing w:line="242" w:lineRule="auto"/>
        <w:ind w:right="301" w:hanging="350"/>
        <w:rPr>
          <w:sz w:val="23"/>
        </w:rPr>
      </w:pPr>
      <w:r>
        <w:rPr>
          <w:sz w:val="23"/>
        </w:rPr>
        <w:t>Explain where your point of evacuation will be in the event of an emergency and how parents can contact you if this situation should</w:t>
      </w:r>
      <w:r>
        <w:rPr>
          <w:spacing w:val="14"/>
          <w:sz w:val="23"/>
        </w:rPr>
        <w:t xml:space="preserve"> </w:t>
      </w:r>
      <w:r>
        <w:rPr>
          <w:sz w:val="23"/>
        </w:rPr>
        <w:t>occur.</w:t>
      </w:r>
    </w:p>
    <w:p w:rsidR="002802F7" w:rsidRDefault="002802F7" w:rsidP="002802F7">
      <w:pPr>
        <w:pStyle w:val="ListParagraph"/>
        <w:numPr>
          <w:ilvl w:val="1"/>
          <w:numId w:val="3"/>
        </w:numPr>
        <w:tabs>
          <w:tab w:val="left" w:pos="1543"/>
          <w:tab w:val="left" w:pos="1544"/>
        </w:tabs>
        <w:spacing w:before="119"/>
        <w:rPr>
          <w:sz w:val="23"/>
        </w:rPr>
      </w:pPr>
      <w:r>
        <w:rPr>
          <w:sz w:val="23"/>
        </w:rPr>
        <w:t>Shelter location for weather related</w:t>
      </w:r>
      <w:r>
        <w:rPr>
          <w:spacing w:val="9"/>
          <w:sz w:val="23"/>
        </w:rPr>
        <w:t xml:space="preserve"> </w:t>
      </w:r>
      <w:r>
        <w:rPr>
          <w:sz w:val="23"/>
        </w:rPr>
        <w:t>events</w:t>
      </w:r>
    </w:p>
    <w:p w:rsidR="002802F7" w:rsidRDefault="002802F7" w:rsidP="002802F7">
      <w:pPr>
        <w:pStyle w:val="ListParagraph"/>
        <w:numPr>
          <w:ilvl w:val="1"/>
          <w:numId w:val="3"/>
        </w:numPr>
        <w:tabs>
          <w:tab w:val="left" w:pos="1543"/>
          <w:tab w:val="left" w:pos="1544"/>
        </w:tabs>
        <w:spacing w:before="101"/>
        <w:rPr>
          <w:sz w:val="23"/>
        </w:rPr>
      </w:pPr>
      <w:r>
        <w:rPr>
          <w:sz w:val="23"/>
        </w:rPr>
        <w:t>Safe Place for lock down</w:t>
      </w:r>
      <w:r>
        <w:rPr>
          <w:spacing w:val="3"/>
          <w:sz w:val="23"/>
        </w:rPr>
        <w:t xml:space="preserve"> </w:t>
      </w:r>
      <w:r>
        <w:rPr>
          <w:sz w:val="23"/>
        </w:rPr>
        <w:t>situation.</w:t>
      </w:r>
    </w:p>
    <w:p w:rsidR="002802F7" w:rsidRDefault="002802F7" w:rsidP="002802F7">
      <w:pPr>
        <w:pStyle w:val="ListParagraph"/>
        <w:numPr>
          <w:ilvl w:val="0"/>
          <w:numId w:val="3"/>
        </w:numPr>
        <w:tabs>
          <w:tab w:val="left" w:pos="842"/>
          <w:tab w:val="left" w:pos="843"/>
        </w:tabs>
        <w:spacing w:before="101"/>
        <w:ind w:hanging="350"/>
        <w:rPr>
          <w:sz w:val="23"/>
        </w:rPr>
      </w:pPr>
      <w:r>
        <w:rPr>
          <w:sz w:val="23"/>
        </w:rPr>
        <w:t>Explain your process for dealing with natural</w:t>
      </w:r>
      <w:r>
        <w:rPr>
          <w:spacing w:val="18"/>
          <w:sz w:val="23"/>
        </w:rPr>
        <w:t xml:space="preserve"> </w:t>
      </w:r>
      <w:r>
        <w:rPr>
          <w:sz w:val="23"/>
        </w:rPr>
        <w:t>disasters.</w:t>
      </w:r>
    </w:p>
    <w:p w:rsidR="002802F7" w:rsidRDefault="002802F7" w:rsidP="002802F7">
      <w:pPr>
        <w:pStyle w:val="Heading2"/>
        <w:spacing w:before="115"/>
      </w:pPr>
      <w:r>
        <w:rPr>
          <w:color w:val="007F7F"/>
        </w:rPr>
        <w:t>Guidelines for Exclusion Due to Illness</w:t>
      </w:r>
    </w:p>
    <w:p w:rsidR="002802F7" w:rsidRDefault="002802F7" w:rsidP="002802F7">
      <w:pPr>
        <w:pStyle w:val="ListParagraph"/>
        <w:numPr>
          <w:ilvl w:val="0"/>
          <w:numId w:val="3"/>
        </w:numPr>
        <w:tabs>
          <w:tab w:val="left" w:pos="842"/>
          <w:tab w:val="left" w:pos="843"/>
        </w:tabs>
        <w:spacing w:line="242" w:lineRule="auto"/>
        <w:ind w:right="223" w:hanging="350"/>
        <w:rPr>
          <w:sz w:val="23"/>
        </w:rPr>
      </w:pPr>
      <w:r>
        <w:rPr>
          <w:sz w:val="23"/>
        </w:rPr>
        <w:t>Offer detailed information regarding your exclusion policies for common illnesses in children such as blood in the stool, diarrhea, fever, pinkeye, rash, respiratory illness, vomiting,</w:t>
      </w:r>
      <w:r>
        <w:rPr>
          <w:spacing w:val="3"/>
          <w:sz w:val="23"/>
        </w:rPr>
        <w:t xml:space="preserve"> </w:t>
      </w:r>
      <w:r>
        <w:rPr>
          <w:sz w:val="23"/>
        </w:rPr>
        <w:t>etc.</w:t>
      </w:r>
    </w:p>
    <w:p w:rsidR="002802F7" w:rsidRDefault="002802F7" w:rsidP="002802F7">
      <w:pPr>
        <w:pStyle w:val="ListParagraph"/>
        <w:numPr>
          <w:ilvl w:val="0"/>
          <w:numId w:val="3"/>
        </w:numPr>
        <w:tabs>
          <w:tab w:val="left" w:pos="842"/>
          <w:tab w:val="left" w:pos="843"/>
        </w:tabs>
        <w:spacing w:before="120" w:line="242" w:lineRule="auto"/>
        <w:ind w:right="622" w:hanging="350"/>
        <w:rPr>
          <w:sz w:val="23"/>
        </w:rPr>
      </w:pPr>
      <w:r>
        <w:rPr>
          <w:sz w:val="23"/>
        </w:rPr>
        <w:t xml:space="preserve">List illnesses that children are diagnosed with </w:t>
      </w:r>
      <w:proofErr w:type="gramStart"/>
      <w:r>
        <w:rPr>
          <w:sz w:val="23"/>
        </w:rPr>
        <w:t>that parents</w:t>
      </w:r>
      <w:proofErr w:type="gramEnd"/>
      <w:r>
        <w:rPr>
          <w:sz w:val="23"/>
        </w:rPr>
        <w:t xml:space="preserve"> need to inform the center of</w:t>
      </w:r>
      <w:r>
        <w:rPr>
          <w:spacing w:val="4"/>
          <w:sz w:val="23"/>
        </w:rPr>
        <w:t xml:space="preserve"> </w:t>
      </w:r>
      <w:r>
        <w:rPr>
          <w:sz w:val="23"/>
        </w:rPr>
        <w:t>immediately.</w:t>
      </w:r>
    </w:p>
    <w:p w:rsidR="002802F7" w:rsidRDefault="002802F7" w:rsidP="002802F7">
      <w:pPr>
        <w:pStyle w:val="ListParagraph"/>
        <w:numPr>
          <w:ilvl w:val="0"/>
          <w:numId w:val="3"/>
        </w:numPr>
        <w:tabs>
          <w:tab w:val="left" w:pos="842"/>
          <w:tab w:val="left" w:pos="843"/>
        </w:tabs>
        <w:spacing w:before="120"/>
        <w:ind w:hanging="350"/>
        <w:rPr>
          <w:sz w:val="23"/>
        </w:rPr>
      </w:pPr>
      <w:r>
        <w:rPr>
          <w:sz w:val="23"/>
        </w:rPr>
        <w:t xml:space="preserve">Explain procedure that </w:t>
      </w:r>
      <w:proofErr w:type="gramStart"/>
      <w:r>
        <w:rPr>
          <w:sz w:val="23"/>
        </w:rPr>
        <w:t>will be followed</w:t>
      </w:r>
      <w:proofErr w:type="gramEnd"/>
      <w:r>
        <w:rPr>
          <w:sz w:val="23"/>
        </w:rPr>
        <w:t xml:space="preserve"> if children become ill while at the</w:t>
      </w:r>
      <w:r>
        <w:rPr>
          <w:spacing w:val="59"/>
          <w:sz w:val="23"/>
        </w:rPr>
        <w:t xml:space="preserve"> </w:t>
      </w:r>
      <w:r>
        <w:rPr>
          <w:sz w:val="23"/>
        </w:rPr>
        <w:t>center.</w:t>
      </w:r>
    </w:p>
    <w:p w:rsidR="002802F7" w:rsidRDefault="002802F7" w:rsidP="002802F7">
      <w:pPr>
        <w:pStyle w:val="Heading2"/>
        <w:spacing w:before="113"/>
      </w:pPr>
      <w:r>
        <w:rPr>
          <w:color w:val="007F7F"/>
        </w:rPr>
        <w:t>Handwashing Policy</w:t>
      </w:r>
    </w:p>
    <w:p w:rsidR="002802F7" w:rsidRDefault="002802F7" w:rsidP="002802F7">
      <w:pPr>
        <w:pStyle w:val="Heading2"/>
        <w:spacing w:before="113"/>
      </w:pPr>
      <w:r>
        <w:rPr>
          <w:color w:val="007F7F"/>
        </w:rPr>
        <w:t>Handling Body Fluids</w:t>
      </w:r>
    </w:p>
    <w:p w:rsidR="002802F7" w:rsidRDefault="002802F7" w:rsidP="002802F7">
      <w:pPr>
        <w:pStyle w:val="ListParagraph"/>
        <w:numPr>
          <w:ilvl w:val="0"/>
          <w:numId w:val="3"/>
        </w:numPr>
        <w:tabs>
          <w:tab w:val="left" w:pos="842"/>
          <w:tab w:val="left" w:pos="843"/>
        </w:tabs>
        <w:spacing w:before="126"/>
        <w:ind w:hanging="350"/>
        <w:rPr>
          <w:sz w:val="23"/>
        </w:rPr>
      </w:pPr>
      <w:r>
        <w:rPr>
          <w:sz w:val="23"/>
        </w:rPr>
        <w:t>Explain procedure for cleaning up body fluids (vomit, spit-up, blood,</w:t>
      </w:r>
      <w:r>
        <w:rPr>
          <w:spacing w:val="35"/>
          <w:sz w:val="23"/>
        </w:rPr>
        <w:t xml:space="preserve"> </w:t>
      </w:r>
      <w:r>
        <w:rPr>
          <w:sz w:val="23"/>
        </w:rPr>
        <w:t>etc.)</w:t>
      </w:r>
    </w:p>
    <w:p w:rsidR="002802F7" w:rsidRDefault="002802F7" w:rsidP="002802F7">
      <w:pPr>
        <w:pStyle w:val="ListParagraph"/>
        <w:numPr>
          <w:ilvl w:val="0"/>
          <w:numId w:val="3"/>
        </w:numPr>
        <w:tabs>
          <w:tab w:val="left" w:pos="842"/>
          <w:tab w:val="left" w:pos="843"/>
        </w:tabs>
        <w:spacing w:before="119"/>
        <w:ind w:hanging="350"/>
        <w:rPr>
          <w:sz w:val="23"/>
        </w:rPr>
      </w:pPr>
      <w:r>
        <w:rPr>
          <w:sz w:val="23"/>
        </w:rPr>
        <w:t>Explain procedure for an exposure</w:t>
      </w:r>
      <w:r>
        <w:rPr>
          <w:spacing w:val="3"/>
          <w:sz w:val="23"/>
        </w:rPr>
        <w:t xml:space="preserve"> </w:t>
      </w:r>
      <w:r>
        <w:rPr>
          <w:sz w:val="23"/>
        </w:rPr>
        <w:t>incident.</w:t>
      </w:r>
    </w:p>
    <w:p w:rsidR="002802F7" w:rsidRDefault="002802F7" w:rsidP="002802F7">
      <w:pPr>
        <w:pStyle w:val="Heading2"/>
        <w:spacing w:before="120"/>
      </w:pPr>
      <w:r>
        <w:rPr>
          <w:color w:val="007F7F"/>
        </w:rPr>
        <w:t>Children with Special Needs</w:t>
      </w:r>
    </w:p>
    <w:p w:rsidR="002802F7" w:rsidRDefault="002802F7" w:rsidP="002802F7">
      <w:pPr>
        <w:pStyle w:val="ListParagraph"/>
        <w:numPr>
          <w:ilvl w:val="0"/>
          <w:numId w:val="3"/>
        </w:numPr>
        <w:tabs>
          <w:tab w:val="left" w:pos="842"/>
          <w:tab w:val="left" w:pos="843"/>
        </w:tabs>
        <w:spacing w:before="124" w:line="242" w:lineRule="auto"/>
        <w:ind w:right="262" w:hanging="350"/>
        <w:rPr>
          <w:sz w:val="23"/>
        </w:rPr>
      </w:pPr>
      <w:r>
        <w:rPr>
          <w:sz w:val="23"/>
        </w:rPr>
        <w:t xml:space="preserve">Explain procedures for emergency medication and equipment being available at all times, including when the child is </w:t>
      </w:r>
      <w:proofErr w:type="spellStart"/>
      <w:r>
        <w:rPr>
          <w:sz w:val="23"/>
        </w:rPr>
        <w:t>offsites</w:t>
      </w:r>
      <w:proofErr w:type="spellEnd"/>
      <w:r>
        <w:rPr>
          <w:sz w:val="23"/>
        </w:rPr>
        <w:t xml:space="preserve"> during childcare hours.</w:t>
      </w:r>
    </w:p>
    <w:p w:rsidR="002802F7" w:rsidRDefault="002802F7" w:rsidP="002802F7">
      <w:pPr>
        <w:pStyle w:val="ListParagraph"/>
        <w:numPr>
          <w:ilvl w:val="0"/>
          <w:numId w:val="3"/>
        </w:numPr>
        <w:tabs>
          <w:tab w:val="left" w:pos="842"/>
          <w:tab w:val="left" w:pos="843"/>
        </w:tabs>
        <w:spacing w:before="124" w:line="242" w:lineRule="auto"/>
        <w:ind w:right="262" w:hanging="350"/>
        <w:rPr>
          <w:sz w:val="23"/>
        </w:rPr>
      </w:pPr>
      <w:r>
        <w:rPr>
          <w:sz w:val="23"/>
        </w:rPr>
        <w:t>All staff are required to be familiar with children in the program with allergies and emergency measures required if exposure to allergen occur.</w:t>
      </w:r>
    </w:p>
    <w:p w:rsidR="002802F7" w:rsidRPr="001E734C" w:rsidRDefault="002802F7" w:rsidP="002802F7">
      <w:pPr>
        <w:pStyle w:val="ListParagraph"/>
        <w:numPr>
          <w:ilvl w:val="0"/>
          <w:numId w:val="3"/>
        </w:numPr>
        <w:tabs>
          <w:tab w:val="left" w:pos="842"/>
          <w:tab w:val="left" w:pos="843"/>
        </w:tabs>
        <w:spacing w:before="120"/>
        <w:ind w:right="549" w:hanging="350"/>
        <w:rPr>
          <w:sz w:val="23"/>
        </w:rPr>
      </w:pPr>
      <w:r>
        <w:rPr>
          <w:sz w:val="23"/>
        </w:rPr>
        <w:t xml:space="preserve">All staff </w:t>
      </w:r>
      <w:proofErr w:type="gramStart"/>
      <w:r>
        <w:rPr>
          <w:sz w:val="23"/>
        </w:rPr>
        <w:t>are recommended</w:t>
      </w:r>
      <w:proofErr w:type="gramEnd"/>
      <w:r>
        <w:rPr>
          <w:sz w:val="23"/>
        </w:rPr>
        <w:t xml:space="preserve"> to be familiar with all the children in the program with care</w:t>
      </w:r>
      <w:r>
        <w:rPr>
          <w:spacing w:val="3"/>
          <w:sz w:val="23"/>
        </w:rPr>
        <w:t xml:space="preserve"> </w:t>
      </w:r>
      <w:r>
        <w:rPr>
          <w:sz w:val="23"/>
        </w:rPr>
        <w:t>plans.</w:t>
      </w:r>
    </w:p>
    <w:p w:rsidR="002802F7" w:rsidRDefault="002802F7" w:rsidP="002802F7">
      <w:pPr>
        <w:pStyle w:val="Heading2"/>
        <w:spacing w:before="117"/>
      </w:pPr>
      <w:r>
        <w:rPr>
          <w:color w:val="007F7F"/>
        </w:rPr>
        <w:t>Medication Policy</w:t>
      </w:r>
    </w:p>
    <w:p w:rsidR="002802F7" w:rsidRDefault="002802F7" w:rsidP="002802F7">
      <w:pPr>
        <w:pStyle w:val="ListParagraph"/>
        <w:numPr>
          <w:ilvl w:val="0"/>
          <w:numId w:val="3"/>
        </w:numPr>
        <w:tabs>
          <w:tab w:val="left" w:pos="842"/>
          <w:tab w:val="left" w:pos="843"/>
        </w:tabs>
        <w:spacing w:before="124" w:line="242" w:lineRule="auto"/>
        <w:ind w:right="155" w:hanging="350"/>
        <w:rPr>
          <w:sz w:val="23"/>
        </w:rPr>
      </w:pPr>
      <w:r>
        <w:rPr>
          <w:sz w:val="23"/>
        </w:rPr>
        <w:t xml:space="preserve">Explain your medication policy thoroughly. Written permission and instructions from a health care provider and the child’s parent </w:t>
      </w:r>
      <w:proofErr w:type="gramStart"/>
      <w:r>
        <w:rPr>
          <w:sz w:val="23"/>
        </w:rPr>
        <w:t>are recommended to be obtained</w:t>
      </w:r>
      <w:proofErr w:type="gramEnd"/>
      <w:r>
        <w:rPr>
          <w:sz w:val="23"/>
        </w:rPr>
        <w:t xml:space="preserve"> to administer prescription and over-the-counter</w:t>
      </w:r>
      <w:r>
        <w:rPr>
          <w:spacing w:val="2"/>
          <w:sz w:val="23"/>
        </w:rPr>
        <w:t xml:space="preserve"> </w:t>
      </w:r>
      <w:r>
        <w:rPr>
          <w:sz w:val="23"/>
        </w:rPr>
        <w:t>medications.</w:t>
      </w:r>
    </w:p>
    <w:p w:rsidR="002802F7" w:rsidRDefault="002802F7" w:rsidP="002802F7">
      <w:pPr>
        <w:pStyle w:val="Heading2"/>
      </w:pPr>
      <w:r>
        <w:rPr>
          <w:color w:val="007F7F"/>
        </w:rPr>
        <w:t>Cleaning, Sanitizing, and Disinfecting</w:t>
      </w:r>
    </w:p>
    <w:p w:rsidR="002802F7" w:rsidRDefault="002802F7" w:rsidP="002802F7">
      <w:pPr>
        <w:pStyle w:val="ListParagraph"/>
        <w:numPr>
          <w:ilvl w:val="0"/>
          <w:numId w:val="3"/>
        </w:numPr>
        <w:tabs>
          <w:tab w:val="left" w:pos="842"/>
          <w:tab w:val="left" w:pos="843"/>
        </w:tabs>
        <w:ind w:hanging="350"/>
        <w:rPr>
          <w:sz w:val="23"/>
        </w:rPr>
      </w:pPr>
      <w:r>
        <w:rPr>
          <w:sz w:val="23"/>
        </w:rPr>
        <w:t>Explain what products you use for cleaning, sanitizing, and</w:t>
      </w:r>
      <w:r>
        <w:rPr>
          <w:spacing w:val="31"/>
          <w:sz w:val="23"/>
        </w:rPr>
        <w:t xml:space="preserve"> </w:t>
      </w:r>
      <w:r>
        <w:rPr>
          <w:sz w:val="23"/>
        </w:rPr>
        <w:t>disinfecting.</w:t>
      </w:r>
    </w:p>
    <w:p w:rsidR="002802F7" w:rsidRPr="00177C38" w:rsidRDefault="002802F7" w:rsidP="002802F7">
      <w:pPr>
        <w:pStyle w:val="ListParagraph"/>
        <w:numPr>
          <w:ilvl w:val="0"/>
          <w:numId w:val="3"/>
        </w:numPr>
        <w:tabs>
          <w:tab w:val="left" w:pos="842"/>
          <w:tab w:val="left" w:pos="843"/>
        </w:tabs>
        <w:spacing w:before="122"/>
        <w:ind w:right="374" w:hanging="350"/>
        <w:rPr>
          <w:sz w:val="23"/>
        </w:rPr>
      </w:pPr>
      <w:r>
        <w:rPr>
          <w:sz w:val="23"/>
        </w:rPr>
        <w:t>Explain procedure and frequency for cleaning, sanitizing, and disinfecting items and surfaces.</w:t>
      </w:r>
    </w:p>
    <w:p w:rsidR="002802F7" w:rsidRDefault="002802F7" w:rsidP="002802F7">
      <w:pPr>
        <w:pStyle w:val="Heading1"/>
        <w:spacing w:before="1" w:after="240"/>
        <w:ind w:left="0"/>
      </w:pPr>
      <w:r>
        <w:rPr>
          <w:color w:val="00007F"/>
        </w:rPr>
        <w:lastRenderedPageBreak/>
        <w:t>Part Four: Staff Schedules</w:t>
      </w:r>
    </w:p>
    <w:p w:rsidR="002802F7" w:rsidRDefault="002802F7" w:rsidP="002802F7">
      <w:pPr>
        <w:pStyle w:val="Heading2"/>
      </w:pPr>
      <w:r>
        <w:rPr>
          <w:color w:val="007F7F"/>
        </w:rPr>
        <w:t>Staff Scheduling</w:t>
      </w:r>
    </w:p>
    <w:p w:rsidR="002802F7" w:rsidRDefault="002802F7" w:rsidP="002802F7">
      <w:pPr>
        <w:pStyle w:val="ListParagraph"/>
        <w:numPr>
          <w:ilvl w:val="0"/>
          <w:numId w:val="3"/>
        </w:numPr>
        <w:tabs>
          <w:tab w:val="left" w:pos="842"/>
          <w:tab w:val="left" w:pos="843"/>
        </w:tabs>
        <w:ind w:hanging="350"/>
        <w:rPr>
          <w:sz w:val="23"/>
        </w:rPr>
      </w:pPr>
      <w:r>
        <w:rPr>
          <w:sz w:val="23"/>
        </w:rPr>
        <w:t xml:space="preserve">Explain where and when staff schedules </w:t>
      </w:r>
      <w:proofErr w:type="gramStart"/>
      <w:r>
        <w:rPr>
          <w:sz w:val="23"/>
        </w:rPr>
        <w:t>are posted</w:t>
      </w:r>
      <w:proofErr w:type="gramEnd"/>
      <w:r>
        <w:rPr>
          <w:sz w:val="23"/>
        </w:rPr>
        <w:t>.</w:t>
      </w:r>
    </w:p>
    <w:p w:rsidR="002802F7" w:rsidRDefault="002802F7" w:rsidP="002802F7">
      <w:pPr>
        <w:pStyle w:val="ListParagraph"/>
        <w:numPr>
          <w:ilvl w:val="0"/>
          <w:numId w:val="3"/>
        </w:numPr>
        <w:tabs>
          <w:tab w:val="left" w:pos="842"/>
          <w:tab w:val="left" w:pos="843"/>
        </w:tabs>
        <w:spacing w:before="122"/>
        <w:ind w:hanging="350"/>
        <w:rPr>
          <w:sz w:val="23"/>
        </w:rPr>
      </w:pPr>
      <w:r>
        <w:rPr>
          <w:sz w:val="23"/>
        </w:rPr>
        <w:t xml:space="preserve">Explain the hours staff are expected to work and if they will be asked to work extra hours in the event of coverage emergencies </w:t>
      </w:r>
    </w:p>
    <w:p w:rsidR="002802F7" w:rsidRDefault="002802F7" w:rsidP="002802F7">
      <w:pPr>
        <w:pStyle w:val="Heading2"/>
        <w:spacing w:before="115"/>
      </w:pPr>
      <w:r>
        <w:rPr>
          <w:color w:val="007F7F"/>
        </w:rPr>
        <w:t>Calling-in Sick and Unexpected Absences</w:t>
      </w:r>
    </w:p>
    <w:p w:rsidR="002802F7" w:rsidRDefault="002802F7" w:rsidP="002802F7">
      <w:pPr>
        <w:pStyle w:val="ListParagraph"/>
        <w:numPr>
          <w:ilvl w:val="0"/>
          <w:numId w:val="3"/>
        </w:numPr>
        <w:tabs>
          <w:tab w:val="left" w:pos="842"/>
          <w:tab w:val="left" w:pos="843"/>
        </w:tabs>
        <w:spacing w:before="126"/>
        <w:ind w:hanging="350"/>
        <w:rPr>
          <w:sz w:val="23"/>
        </w:rPr>
      </w:pPr>
      <w:r>
        <w:rPr>
          <w:sz w:val="23"/>
        </w:rPr>
        <w:t>Explain your procedure for staff calling in</w:t>
      </w:r>
      <w:r>
        <w:rPr>
          <w:spacing w:val="13"/>
          <w:sz w:val="23"/>
        </w:rPr>
        <w:t xml:space="preserve"> </w:t>
      </w:r>
      <w:r>
        <w:rPr>
          <w:sz w:val="23"/>
        </w:rPr>
        <w:t>sick.</w:t>
      </w:r>
    </w:p>
    <w:p w:rsidR="002802F7" w:rsidRDefault="002802F7" w:rsidP="002802F7">
      <w:pPr>
        <w:pStyle w:val="ListParagraph"/>
        <w:numPr>
          <w:ilvl w:val="0"/>
          <w:numId w:val="2"/>
        </w:numPr>
        <w:tabs>
          <w:tab w:val="left" w:pos="1544"/>
        </w:tabs>
        <w:spacing w:before="115"/>
        <w:rPr>
          <w:sz w:val="23"/>
        </w:rPr>
      </w:pPr>
      <w:r>
        <w:rPr>
          <w:sz w:val="23"/>
        </w:rPr>
        <w:t>How early in advance and who must staff notify when they are sick?</w:t>
      </w:r>
    </w:p>
    <w:p w:rsidR="002802F7" w:rsidRPr="003E222F" w:rsidRDefault="002802F7" w:rsidP="002802F7">
      <w:pPr>
        <w:pStyle w:val="ListParagraph"/>
        <w:numPr>
          <w:ilvl w:val="0"/>
          <w:numId w:val="2"/>
        </w:numPr>
        <w:tabs>
          <w:tab w:val="left" w:pos="1544"/>
        </w:tabs>
        <w:spacing w:before="115"/>
        <w:rPr>
          <w:sz w:val="23"/>
        </w:rPr>
      </w:pPr>
      <w:r>
        <w:rPr>
          <w:sz w:val="23"/>
        </w:rPr>
        <w:t>Which illnesses (e.g., vomiting) prohibit staff from coming in to work?</w:t>
      </w:r>
    </w:p>
    <w:p w:rsidR="002802F7" w:rsidRDefault="002802F7" w:rsidP="002802F7">
      <w:pPr>
        <w:pStyle w:val="ListParagraph"/>
        <w:numPr>
          <w:ilvl w:val="0"/>
          <w:numId w:val="2"/>
        </w:numPr>
        <w:tabs>
          <w:tab w:val="left" w:pos="1544"/>
        </w:tabs>
        <w:spacing w:before="122"/>
        <w:rPr>
          <w:sz w:val="23"/>
        </w:rPr>
      </w:pPr>
      <w:r>
        <w:rPr>
          <w:sz w:val="23"/>
        </w:rPr>
        <w:t>Who is responsible for finding substitute coverage?</w:t>
      </w:r>
    </w:p>
    <w:p w:rsidR="002802F7" w:rsidRDefault="002802F7" w:rsidP="002802F7">
      <w:pPr>
        <w:pStyle w:val="ListParagraph"/>
        <w:numPr>
          <w:ilvl w:val="0"/>
          <w:numId w:val="3"/>
        </w:numPr>
        <w:tabs>
          <w:tab w:val="left" w:pos="842"/>
          <w:tab w:val="left" w:pos="843"/>
        </w:tabs>
        <w:spacing w:before="121" w:line="242" w:lineRule="auto"/>
        <w:ind w:right="1116" w:hanging="350"/>
        <w:rPr>
          <w:sz w:val="23"/>
        </w:rPr>
      </w:pPr>
      <w:r>
        <w:rPr>
          <w:sz w:val="23"/>
        </w:rPr>
        <w:t xml:space="preserve">Explain your policy for excessive absences, including the number of absences and reasons, and the disciplinary actions this leads </w:t>
      </w:r>
      <w:proofErr w:type="gramStart"/>
      <w:r>
        <w:rPr>
          <w:sz w:val="23"/>
        </w:rPr>
        <w:t>to</w:t>
      </w:r>
      <w:proofErr w:type="gramEnd"/>
      <w:r>
        <w:rPr>
          <w:sz w:val="23"/>
        </w:rPr>
        <w:t>.</w:t>
      </w:r>
    </w:p>
    <w:p w:rsidR="002802F7" w:rsidRDefault="002802F7" w:rsidP="002802F7">
      <w:pPr>
        <w:pStyle w:val="Heading2"/>
        <w:spacing w:before="113"/>
      </w:pPr>
      <w:r>
        <w:rPr>
          <w:color w:val="007F7F"/>
        </w:rPr>
        <w:t>Sick Leave</w:t>
      </w:r>
    </w:p>
    <w:p w:rsidR="002802F7" w:rsidRDefault="002802F7" w:rsidP="002802F7">
      <w:pPr>
        <w:pStyle w:val="ListParagraph"/>
        <w:numPr>
          <w:ilvl w:val="0"/>
          <w:numId w:val="3"/>
        </w:numPr>
        <w:tabs>
          <w:tab w:val="left" w:pos="842"/>
          <w:tab w:val="left" w:pos="843"/>
        </w:tabs>
        <w:spacing w:before="126"/>
        <w:ind w:hanging="350"/>
        <w:rPr>
          <w:sz w:val="23"/>
        </w:rPr>
      </w:pPr>
      <w:r>
        <w:rPr>
          <w:sz w:val="23"/>
        </w:rPr>
        <w:t>Explain how your center handles sick</w:t>
      </w:r>
      <w:r>
        <w:rPr>
          <w:spacing w:val="6"/>
          <w:sz w:val="23"/>
        </w:rPr>
        <w:t xml:space="preserve"> </w:t>
      </w:r>
      <w:r>
        <w:rPr>
          <w:sz w:val="23"/>
        </w:rPr>
        <w:t>leave.</w:t>
      </w:r>
    </w:p>
    <w:p w:rsidR="002802F7" w:rsidRDefault="002802F7" w:rsidP="002802F7">
      <w:pPr>
        <w:pStyle w:val="ListParagraph"/>
        <w:numPr>
          <w:ilvl w:val="1"/>
          <w:numId w:val="3"/>
        </w:numPr>
        <w:tabs>
          <w:tab w:val="left" w:pos="1543"/>
          <w:tab w:val="left" w:pos="1544"/>
        </w:tabs>
        <w:spacing w:before="117"/>
        <w:rPr>
          <w:sz w:val="23"/>
        </w:rPr>
      </w:pPr>
      <w:r>
        <w:rPr>
          <w:sz w:val="23"/>
        </w:rPr>
        <w:t>Are there days set aside for this in a calendar</w:t>
      </w:r>
      <w:r>
        <w:rPr>
          <w:spacing w:val="18"/>
          <w:sz w:val="23"/>
        </w:rPr>
        <w:t xml:space="preserve"> </w:t>
      </w:r>
      <w:r>
        <w:rPr>
          <w:sz w:val="23"/>
        </w:rPr>
        <w:t>year?</w:t>
      </w:r>
    </w:p>
    <w:p w:rsidR="002802F7" w:rsidRPr="00784D76" w:rsidRDefault="002802F7" w:rsidP="002802F7">
      <w:pPr>
        <w:pStyle w:val="ListParagraph"/>
        <w:numPr>
          <w:ilvl w:val="1"/>
          <w:numId w:val="3"/>
        </w:numPr>
        <w:tabs>
          <w:tab w:val="left" w:pos="1543"/>
          <w:tab w:val="left" w:pos="1544"/>
        </w:tabs>
        <w:spacing w:before="96"/>
        <w:rPr>
          <w:sz w:val="23"/>
        </w:rPr>
      </w:pPr>
      <w:proofErr w:type="gramStart"/>
      <w:r>
        <w:rPr>
          <w:sz w:val="23"/>
        </w:rPr>
        <w:t>Is sick leave taken</w:t>
      </w:r>
      <w:proofErr w:type="gramEnd"/>
      <w:r>
        <w:rPr>
          <w:sz w:val="23"/>
        </w:rPr>
        <w:t xml:space="preserve"> out of their vacation</w:t>
      </w:r>
      <w:r>
        <w:rPr>
          <w:spacing w:val="9"/>
          <w:sz w:val="23"/>
        </w:rPr>
        <w:t xml:space="preserve"> </w:t>
      </w:r>
      <w:r>
        <w:rPr>
          <w:sz w:val="23"/>
        </w:rPr>
        <w:t>days?</w:t>
      </w:r>
    </w:p>
    <w:p w:rsidR="002802F7" w:rsidRDefault="002802F7" w:rsidP="002802F7">
      <w:pPr>
        <w:pStyle w:val="Heading2"/>
        <w:spacing w:before="115"/>
      </w:pPr>
      <w:r>
        <w:rPr>
          <w:color w:val="007F7F"/>
        </w:rPr>
        <w:t>Requesting Time Off</w:t>
      </w:r>
    </w:p>
    <w:p w:rsidR="002802F7" w:rsidRDefault="002802F7" w:rsidP="002802F7">
      <w:pPr>
        <w:pStyle w:val="ListParagraph"/>
        <w:numPr>
          <w:ilvl w:val="0"/>
          <w:numId w:val="3"/>
        </w:numPr>
        <w:tabs>
          <w:tab w:val="left" w:pos="842"/>
          <w:tab w:val="left" w:pos="843"/>
        </w:tabs>
        <w:spacing w:before="122"/>
        <w:ind w:hanging="350"/>
        <w:rPr>
          <w:sz w:val="23"/>
        </w:rPr>
      </w:pPr>
      <w:r>
        <w:rPr>
          <w:sz w:val="23"/>
        </w:rPr>
        <w:t>Outline a standard procedure for requesting time</w:t>
      </w:r>
      <w:r>
        <w:rPr>
          <w:spacing w:val="2"/>
          <w:sz w:val="23"/>
        </w:rPr>
        <w:t xml:space="preserve"> </w:t>
      </w:r>
      <w:r>
        <w:rPr>
          <w:sz w:val="23"/>
        </w:rPr>
        <w:t xml:space="preserve">off, including how many days in advance and who </w:t>
      </w:r>
      <w:proofErr w:type="gramStart"/>
      <w:r>
        <w:rPr>
          <w:sz w:val="23"/>
        </w:rPr>
        <w:t>must be notified</w:t>
      </w:r>
      <w:proofErr w:type="gramEnd"/>
      <w:r>
        <w:rPr>
          <w:sz w:val="23"/>
        </w:rPr>
        <w:t xml:space="preserve"> to make a formal request.</w:t>
      </w:r>
    </w:p>
    <w:p w:rsidR="002802F7" w:rsidRDefault="002802F7" w:rsidP="002802F7">
      <w:pPr>
        <w:pStyle w:val="Heading2"/>
        <w:spacing w:before="115"/>
      </w:pPr>
      <w:r>
        <w:rPr>
          <w:color w:val="007F7F"/>
        </w:rPr>
        <w:t>Paid Holiday Schedule</w:t>
      </w:r>
    </w:p>
    <w:p w:rsidR="002802F7" w:rsidRDefault="002802F7" w:rsidP="002802F7">
      <w:pPr>
        <w:pStyle w:val="ListParagraph"/>
        <w:numPr>
          <w:ilvl w:val="0"/>
          <w:numId w:val="3"/>
        </w:numPr>
        <w:tabs>
          <w:tab w:val="left" w:pos="842"/>
          <w:tab w:val="left" w:pos="843"/>
        </w:tabs>
        <w:spacing w:before="126"/>
        <w:ind w:hanging="350"/>
        <w:rPr>
          <w:sz w:val="23"/>
        </w:rPr>
      </w:pPr>
      <w:r>
        <w:rPr>
          <w:sz w:val="23"/>
        </w:rPr>
        <w:t>List all holidays that the center is closed and explain payment for those holidays.</w:t>
      </w:r>
    </w:p>
    <w:p w:rsidR="002802F7" w:rsidRDefault="002802F7" w:rsidP="002802F7">
      <w:pPr>
        <w:pStyle w:val="Heading2"/>
        <w:spacing w:before="121"/>
      </w:pPr>
      <w:r>
        <w:rPr>
          <w:color w:val="007F7F"/>
        </w:rPr>
        <w:t>Staff Meetings</w:t>
      </w:r>
    </w:p>
    <w:p w:rsidR="002802F7" w:rsidRDefault="002802F7" w:rsidP="002802F7">
      <w:pPr>
        <w:pStyle w:val="ListParagraph"/>
        <w:numPr>
          <w:ilvl w:val="0"/>
          <w:numId w:val="3"/>
        </w:numPr>
        <w:tabs>
          <w:tab w:val="left" w:pos="842"/>
          <w:tab w:val="left" w:pos="843"/>
        </w:tabs>
        <w:spacing w:before="126" w:line="242" w:lineRule="auto"/>
        <w:ind w:right="186" w:hanging="350"/>
        <w:rPr>
          <w:sz w:val="23"/>
        </w:rPr>
      </w:pPr>
      <w:r>
        <w:rPr>
          <w:sz w:val="23"/>
        </w:rPr>
        <w:t xml:space="preserve">It </w:t>
      </w:r>
      <w:proofErr w:type="gramStart"/>
      <w:r>
        <w:rPr>
          <w:sz w:val="23"/>
        </w:rPr>
        <w:t>is recommended</w:t>
      </w:r>
      <w:proofErr w:type="gramEnd"/>
      <w:r>
        <w:rPr>
          <w:sz w:val="23"/>
        </w:rPr>
        <w:t xml:space="preserve"> to hold monthly staff meetings. If the meetings </w:t>
      </w:r>
      <w:proofErr w:type="gramStart"/>
      <w:r>
        <w:rPr>
          <w:sz w:val="23"/>
        </w:rPr>
        <w:t>are held</w:t>
      </w:r>
      <w:proofErr w:type="gramEnd"/>
      <w:r>
        <w:rPr>
          <w:sz w:val="23"/>
        </w:rPr>
        <w:t xml:space="preserve"> on the same night every month, please list that information. It </w:t>
      </w:r>
      <w:proofErr w:type="gramStart"/>
      <w:r>
        <w:rPr>
          <w:sz w:val="23"/>
        </w:rPr>
        <w:t>is also recommended</w:t>
      </w:r>
      <w:proofErr w:type="gramEnd"/>
      <w:r>
        <w:rPr>
          <w:sz w:val="23"/>
        </w:rPr>
        <w:t xml:space="preserve"> to note if attendance at the meetings is</w:t>
      </w:r>
      <w:r>
        <w:rPr>
          <w:spacing w:val="16"/>
          <w:sz w:val="23"/>
        </w:rPr>
        <w:t xml:space="preserve"> </w:t>
      </w:r>
      <w:r>
        <w:rPr>
          <w:sz w:val="23"/>
        </w:rPr>
        <w:t>mandatory.</w:t>
      </w:r>
    </w:p>
    <w:p w:rsidR="002802F7" w:rsidRDefault="002802F7" w:rsidP="002802F7">
      <w:pPr>
        <w:pStyle w:val="BodyText"/>
        <w:spacing w:before="3"/>
        <w:ind w:left="0" w:firstLine="0"/>
      </w:pPr>
    </w:p>
    <w:p w:rsidR="002802F7" w:rsidRDefault="002802F7" w:rsidP="002802F7">
      <w:pPr>
        <w:pStyle w:val="BodyText"/>
        <w:spacing w:before="3"/>
        <w:ind w:left="0" w:firstLine="0"/>
      </w:pPr>
    </w:p>
    <w:p w:rsidR="002802F7" w:rsidRDefault="002802F7" w:rsidP="002802F7">
      <w:pPr>
        <w:pStyle w:val="Heading1"/>
      </w:pPr>
      <w:r>
        <w:rPr>
          <w:color w:val="00007F"/>
        </w:rPr>
        <w:t>Part Five: Payment and Benefits</w:t>
      </w:r>
    </w:p>
    <w:p w:rsidR="002802F7" w:rsidRDefault="002802F7" w:rsidP="002802F7">
      <w:pPr>
        <w:pStyle w:val="Heading2"/>
      </w:pPr>
      <w:r>
        <w:rPr>
          <w:color w:val="007F7F"/>
        </w:rPr>
        <w:t>Paychecks</w:t>
      </w:r>
    </w:p>
    <w:p w:rsidR="002802F7" w:rsidRDefault="002802F7" w:rsidP="002802F7">
      <w:pPr>
        <w:pStyle w:val="ListParagraph"/>
        <w:numPr>
          <w:ilvl w:val="0"/>
          <w:numId w:val="3"/>
        </w:numPr>
        <w:tabs>
          <w:tab w:val="left" w:pos="842"/>
          <w:tab w:val="left" w:pos="843"/>
        </w:tabs>
        <w:spacing w:before="124"/>
        <w:ind w:hanging="350"/>
        <w:rPr>
          <w:sz w:val="23"/>
        </w:rPr>
      </w:pPr>
      <w:r>
        <w:rPr>
          <w:sz w:val="23"/>
        </w:rPr>
        <w:t xml:space="preserve">Explain when pay periods are and how paychecks </w:t>
      </w:r>
      <w:proofErr w:type="gramStart"/>
      <w:r>
        <w:rPr>
          <w:sz w:val="23"/>
        </w:rPr>
        <w:t>will be</w:t>
      </w:r>
      <w:r>
        <w:rPr>
          <w:spacing w:val="30"/>
          <w:sz w:val="23"/>
        </w:rPr>
        <w:t xml:space="preserve"> </w:t>
      </w:r>
      <w:r>
        <w:rPr>
          <w:sz w:val="23"/>
        </w:rPr>
        <w:t>distributed</w:t>
      </w:r>
      <w:proofErr w:type="gramEnd"/>
      <w:r>
        <w:rPr>
          <w:sz w:val="23"/>
        </w:rPr>
        <w:t>.</w:t>
      </w:r>
    </w:p>
    <w:p w:rsidR="002802F7" w:rsidRPr="006E4E33" w:rsidRDefault="002802F7" w:rsidP="002802F7">
      <w:pPr>
        <w:pStyle w:val="ListParagraph"/>
        <w:numPr>
          <w:ilvl w:val="0"/>
          <w:numId w:val="3"/>
        </w:numPr>
        <w:tabs>
          <w:tab w:val="left" w:pos="842"/>
          <w:tab w:val="left" w:pos="843"/>
        </w:tabs>
        <w:spacing w:before="121"/>
        <w:ind w:right="559" w:hanging="350"/>
        <w:rPr>
          <w:sz w:val="23"/>
        </w:rPr>
      </w:pPr>
      <w:r>
        <w:rPr>
          <w:sz w:val="23"/>
        </w:rPr>
        <w:t xml:space="preserve">If your center offers direct </w:t>
      </w:r>
      <w:r>
        <w:rPr>
          <w:sz w:val="23"/>
        </w:rPr>
        <w:t>deposit,</w:t>
      </w:r>
      <w:r>
        <w:rPr>
          <w:sz w:val="23"/>
        </w:rPr>
        <w:t xml:space="preserve"> explain the process to set it up through the staff </w:t>
      </w:r>
      <w:proofErr w:type="gramStart"/>
      <w:r>
        <w:rPr>
          <w:sz w:val="23"/>
        </w:rPr>
        <w:t>members</w:t>
      </w:r>
      <w:proofErr w:type="gramEnd"/>
      <w:r>
        <w:rPr>
          <w:spacing w:val="1"/>
          <w:sz w:val="23"/>
        </w:rPr>
        <w:t xml:space="preserve"> </w:t>
      </w:r>
      <w:r>
        <w:rPr>
          <w:sz w:val="23"/>
        </w:rPr>
        <w:t>bank.</w:t>
      </w:r>
    </w:p>
    <w:p w:rsidR="002802F7" w:rsidRDefault="002802F7" w:rsidP="002802F7">
      <w:pPr>
        <w:pStyle w:val="Heading2"/>
        <w:spacing w:before="121"/>
      </w:pPr>
      <w:r>
        <w:rPr>
          <w:color w:val="007F7F"/>
        </w:rPr>
        <w:t>Health/Dental Care, Life Insurance</w:t>
      </w:r>
    </w:p>
    <w:p w:rsidR="002802F7" w:rsidRDefault="002802F7" w:rsidP="002802F7">
      <w:pPr>
        <w:pStyle w:val="Heading2"/>
        <w:spacing w:before="113"/>
      </w:pPr>
      <w:r>
        <w:rPr>
          <w:color w:val="007F7F"/>
        </w:rPr>
        <w:t>Childcare Benefits</w:t>
      </w:r>
    </w:p>
    <w:p w:rsidR="002802F7" w:rsidRDefault="002802F7" w:rsidP="002802F7">
      <w:pPr>
        <w:pStyle w:val="Heading2"/>
        <w:spacing w:before="114"/>
      </w:pPr>
      <w:r>
        <w:rPr>
          <w:color w:val="007F7F"/>
        </w:rPr>
        <w:t>Paid Vacation Policies</w:t>
      </w:r>
    </w:p>
    <w:p w:rsidR="002802F7" w:rsidRDefault="002802F7" w:rsidP="002802F7">
      <w:pPr>
        <w:pStyle w:val="Heading2"/>
        <w:spacing w:before="96"/>
        <w:rPr>
          <w:color w:val="007F7F"/>
        </w:rPr>
      </w:pPr>
      <w:r>
        <w:rPr>
          <w:color w:val="007F7F"/>
        </w:rPr>
        <w:t>Bereavement Leave</w:t>
      </w:r>
    </w:p>
    <w:p w:rsidR="002802F7" w:rsidRDefault="002802F7" w:rsidP="002802F7">
      <w:pPr>
        <w:pStyle w:val="BodyText"/>
        <w:spacing w:before="3"/>
        <w:ind w:left="0" w:firstLine="0"/>
      </w:pPr>
    </w:p>
    <w:p w:rsidR="002802F7" w:rsidRDefault="002802F7" w:rsidP="002802F7">
      <w:pPr>
        <w:pStyle w:val="Heading1"/>
        <w:spacing w:before="1" w:after="240"/>
      </w:pPr>
      <w:r>
        <w:rPr>
          <w:color w:val="00007F"/>
        </w:rPr>
        <w:lastRenderedPageBreak/>
        <w:t>Part Six: Personal and Professional Behavior</w:t>
      </w:r>
    </w:p>
    <w:p w:rsidR="002802F7" w:rsidRDefault="002802F7" w:rsidP="002802F7">
      <w:pPr>
        <w:pStyle w:val="Heading2"/>
      </w:pPr>
      <w:r>
        <w:rPr>
          <w:color w:val="007F7F"/>
        </w:rPr>
        <w:t>Professional Demeanor</w:t>
      </w:r>
    </w:p>
    <w:p w:rsidR="002802F7" w:rsidRPr="001E734C" w:rsidRDefault="002802F7" w:rsidP="002802F7">
      <w:pPr>
        <w:pStyle w:val="ListParagraph"/>
        <w:numPr>
          <w:ilvl w:val="0"/>
          <w:numId w:val="3"/>
        </w:numPr>
        <w:tabs>
          <w:tab w:val="left" w:pos="842"/>
          <w:tab w:val="left" w:pos="843"/>
        </w:tabs>
        <w:spacing w:before="125"/>
        <w:ind w:hanging="350"/>
        <w:rPr>
          <w:sz w:val="23"/>
        </w:rPr>
      </w:pPr>
      <w:r>
        <w:rPr>
          <w:sz w:val="23"/>
        </w:rPr>
        <w:t>Explain the importance of using good judgment in each employee’s</w:t>
      </w:r>
      <w:r>
        <w:rPr>
          <w:spacing w:val="47"/>
          <w:sz w:val="23"/>
        </w:rPr>
        <w:t xml:space="preserve"> </w:t>
      </w:r>
      <w:r>
        <w:rPr>
          <w:sz w:val="23"/>
        </w:rPr>
        <w:t>behavior.</w:t>
      </w:r>
    </w:p>
    <w:p w:rsidR="002802F7" w:rsidRDefault="002802F7" w:rsidP="002802F7">
      <w:pPr>
        <w:pStyle w:val="Heading2"/>
        <w:spacing w:before="113"/>
      </w:pPr>
      <w:r>
        <w:rPr>
          <w:color w:val="007F7F"/>
        </w:rPr>
        <w:t>Dress Policy</w:t>
      </w:r>
    </w:p>
    <w:p w:rsidR="002802F7" w:rsidRDefault="002802F7" w:rsidP="002802F7">
      <w:pPr>
        <w:pStyle w:val="ListParagraph"/>
        <w:numPr>
          <w:ilvl w:val="0"/>
          <w:numId w:val="3"/>
        </w:numPr>
        <w:tabs>
          <w:tab w:val="left" w:pos="842"/>
          <w:tab w:val="left" w:pos="843"/>
        </w:tabs>
        <w:spacing w:before="126" w:line="242" w:lineRule="auto"/>
        <w:ind w:right="259" w:hanging="350"/>
        <w:rPr>
          <w:sz w:val="23"/>
        </w:rPr>
      </w:pPr>
      <w:r>
        <w:rPr>
          <w:sz w:val="23"/>
        </w:rPr>
        <w:t xml:space="preserve">Jewelry – It </w:t>
      </w:r>
      <w:proofErr w:type="gramStart"/>
      <w:r>
        <w:rPr>
          <w:sz w:val="23"/>
        </w:rPr>
        <w:t>is recommended</w:t>
      </w:r>
      <w:proofErr w:type="gramEnd"/>
      <w:r>
        <w:rPr>
          <w:sz w:val="23"/>
        </w:rPr>
        <w:t xml:space="preserve"> that long chain necklaces or pendants not be worn as they can present a safety hazard to small children. Earrings should also be small and secure, to prevent children from grabbing and pulling</w:t>
      </w:r>
      <w:r>
        <w:rPr>
          <w:spacing w:val="3"/>
          <w:sz w:val="23"/>
        </w:rPr>
        <w:t xml:space="preserve"> </w:t>
      </w:r>
      <w:r>
        <w:rPr>
          <w:sz w:val="23"/>
        </w:rPr>
        <w:t>loose.</w:t>
      </w:r>
    </w:p>
    <w:p w:rsidR="002802F7" w:rsidRDefault="002802F7" w:rsidP="002802F7">
      <w:pPr>
        <w:pStyle w:val="ListParagraph"/>
        <w:numPr>
          <w:ilvl w:val="0"/>
          <w:numId w:val="3"/>
        </w:numPr>
        <w:tabs>
          <w:tab w:val="left" w:pos="842"/>
          <w:tab w:val="left" w:pos="843"/>
        </w:tabs>
        <w:spacing w:before="121" w:line="242" w:lineRule="auto"/>
        <w:ind w:right="257" w:hanging="350"/>
        <w:rPr>
          <w:sz w:val="23"/>
        </w:rPr>
      </w:pPr>
      <w:r>
        <w:rPr>
          <w:sz w:val="23"/>
        </w:rPr>
        <w:t>Shoes –</w:t>
      </w:r>
      <w:r>
        <w:rPr>
          <w:sz w:val="23"/>
        </w:rPr>
        <w:t xml:space="preserve"> </w:t>
      </w:r>
      <w:r>
        <w:rPr>
          <w:sz w:val="23"/>
        </w:rPr>
        <w:t xml:space="preserve">Open toe or open heel shoes </w:t>
      </w:r>
      <w:proofErr w:type="gramStart"/>
      <w:r>
        <w:rPr>
          <w:sz w:val="23"/>
        </w:rPr>
        <w:t>are not recommended</w:t>
      </w:r>
      <w:proofErr w:type="gramEnd"/>
      <w:r>
        <w:rPr>
          <w:sz w:val="23"/>
        </w:rPr>
        <w:t xml:space="preserve"> for safety reasons.</w:t>
      </w:r>
    </w:p>
    <w:p w:rsidR="002802F7" w:rsidRPr="00EB7251" w:rsidRDefault="002802F7" w:rsidP="002802F7">
      <w:pPr>
        <w:pStyle w:val="ListParagraph"/>
        <w:numPr>
          <w:ilvl w:val="0"/>
          <w:numId w:val="3"/>
        </w:numPr>
        <w:tabs>
          <w:tab w:val="left" w:pos="842"/>
          <w:tab w:val="left" w:pos="843"/>
        </w:tabs>
        <w:spacing w:line="242" w:lineRule="auto"/>
        <w:ind w:right="328" w:hanging="350"/>
        <w:rPr>
          <w:sz w:val="23"/>
        </w:rPr>
      </w:pPr>
      <w:r>
        <w:rPr>
          <w:sz w:val="23"/>
        </w:rPr>
        <w:t>Clothing –</w:t>
      </w:r>
      <w:r>
        <w:rPr>
          <w:sz w:val="23"/>
        </w:rPr>
        <w:t xml:space="preserve"> </w:t>
      </w:r>
      <w:bookmarkStart w:id="0" w:name="_GoBack"/>
      <w:bookmarkEnd w:id="0"/>
      <w:r>
        <w:rPr>
          <w:sz w:val="23"/>
        </w:rPr>
        <w:t xml:space="preserve">You </w:t>
      </w:r>
      <w:proofErr w:type="gramStart"/>
      <w:r>
        <w:rPr>
          <w:sz w:val="23"/>
        </w:rPr>
        <w:t>are hired</w:t>
      </w:r>
      <w:proofErr w:type="gramEnd"/>
      <w:r>
        <w:rPr>
          <w:sz w:val="23"/>
        </w:rPr>
        <w:t xml:space="preserve"> to work with children and being down and on the floor frequently is part of the job responsibility. Clothing must be appropriate to engage children in all types of activities throughout the day.</w:t>
      </w:r>
    </w:p>
    <w:p w:rsidR="002802F7" w:rsidRDefault="002802F7" w:rsidP="002802F7">
      <w:pPr>
        <w:pStyle w:val="Heading2"/>
        <w:spacing w:before="115"/>
      </w:pPr>
      <w:r>
        <w:rPr>
          <w:color w:val="007F7F"/>
        </w:rPr>
        <w:t>Social Media Use</w:t>
      </w:r>
    </w:p>
    <w:p w:rsidR="002802F7" w:rsidRDefault="002802F7" w:rsidP="002802F7">
      <w:pPr>
        <w:pStyle w:val="ListParagraph"/>
        <w:numPr>
          <w:ilvl w:val="0"/>
          <w:numId w:val="3"/>
        </w:numPr>
        <w:tabs>
          <w:tab w:val="left" w:pos="842"/>
          <w:tab w:val="left" w:pos="843"/>
        </w:tabs>
        <w:spacing w:before="126" w:line="242" w:lineRule="auto"/>
        <w:ind w:right="314" w:hanging="350"/>
        <w:rPr>
          <w:sz w:val="23"/>
        </w:rPr>
      </w:pPr>
      <w:r>
        <w:rPr>
          <w:sz w:val="23"/>
        </w:rPr>
        <w:t xml:space="preserve">Professional/program social media </w:t>
      </w:r>
      <w:proofErr w:type="gramStart"/>
      <w:r>
        <w:rPr>
          <w:sz w:val="23"/>
        </w:rPr>
        <w:t>should only be created</w:t>
      </w:r>
      <w:proofErr w:type="gramEnd"/>
      <w:r>
        <w:rPr>
          <w:sz w:val="23"/>
        </w:rPr>
        <w:t xml:space="preserve"> with consent from program leader, and cannot contain personally identifiable student information. Student images </w:t>
      </w:r>
      <w:proofErr w:type="gramStart"/>
      <w:r>
        <w:rPr>
          <w:sz w:val="23"/>
        </w:rPr>
        <w:t>may only be posted</w:t>
      </w:r>
      <w:proofErr w:type="gramEnd"/>
      <w:r>
        <w:rPr>
          <w:sz w:val="23"/>
        </w:rPr>
        <w:t xml:space="preserve"> with a consent form signed by the parent on file and taken using a NYCDOE device.</w:t>
      </w:r>
    </w:p>
    <w:p w:rsidR="002802F7" w:rsidRPr="00632E08" w:rsidRDefault="002802F7" w:rsidP="002802F7">
      <w:pPr>
        <w:pStyle w:val="ListParagraph"/>
        <w:numPr>
          <w:ilvl w:val="0"/>
          <w:numId w:val="3"/>
        </w:numPr>
        <w:tabs>
          <w:tab w:val="left" w:pos="842"/>
          <w:tab w:val="left" w:pos="843"/>
        </w:tabs>
        <w:spacing w:before="126" w:line="242" w:lineRule="auto"/>
        <w:ind w:right="314" w:hanging="350"/>
        <w:rPr>
          <w:sz w:val="23"/>
        </w:rPr>
      </w:pPr>
      <w:r>
        <w:rPr>
          <w:sz w:val="23"/>
        </w:rPr>
        <w:t xml:space="preserve">Personal social media accounts may never post confidential content such as student images or other personally identifiable student information. Staff </w:t>
      </w:r>
      <w:proofErr w:type="gramStart"/>
      <w:r>
        <w:rPr>
          <w:sz w:val="23"/>
        </w:rPr>
        <w:t>are recommended</w:t>
      </w:r>
      <w:proofErr w:type="gramEnd"/>
      <w:r>
        <w:rPr>
          <w:sz w:val="23"/>
        </w:rPr>
        <w:t xml:space="preserve"> to not “tag” other adults without their prior permission.</w:t>
      </w:r>
    </w:p>
    <w:p w:rsidR="002802F7" w:rsidRDefault="002802F7" w:rsidP="002802F7">
      <w:pPr>
        <w:pStyle w:val="Heading2"/>
        <w:spacing w:before="115"/>
      </w:pPr>
      <w:r>
        <w:rPr>
          <w:color w:val="007F7F"/>
        </w:rPr>
        <w:t>Personal Phone Calls</w:t>
      </w:r>
    </w:p>
    <w:p w:rsidR="002802F7" w:rsidRDefault="002802F7" w:rsidP="002802F7">
      <w:pPr>
        <w:pStyle w:val="ListParagraph"/>
        <w:numPr>
          <w:ilvl w:val="0"/>
          <w:numId w:val="3"/>
        </w:numPr>
        <w:tabs>
          <w:tab w:val="left" w:pos="842"/>
          <w:tab w:val="left" w:pos="843"/>
        </w:tabs>
        <w:spacing w:before="126" w:line="242" w:lineRule="auto"/>
        <w:ind w:right="314" w:hanging="350"/>
        <w:rPr>
          <w:sz w:val="23"/>
        </w:rPr>
      </w:pPr>
      <w:r>
        <w:rPr>
          <w:sz w:val="23"/>
        </w:rPr>
        <w:t xml:space="preserve">Personal calls for staff </w:t>
      </w:r>
      <w:proofErr w:type="gramStart"/>
      <w:r>
        <w:rPr>
          <w:sz w:val="23"/>
        </w:rPr>
        <w:t>should be conducted</w:t>
      </w:r>
      <w:proofErr w:type="gramEnd"/>
      <w:r>
        <w:rPr>
          <w:sz w:val="23"/>
        </w:rPr>
        <w:t xml:space="preserve"> either before or after a shift, or on a lunch break.</w:t>
      </w:r>
    </w:p>
    <w:p w:rsidR="002802F7" w:rsidRPr="007972B8" w:rsidRDefault="002802F7" w:rsidP="002802F7">
      <w:pPr>
        <w:pStyle w:val="ListParagraph"/>
        <w:numPr>
          <w:ilvl w:val="0"/>
          <w:numId w:val="3"/>
        </w:numPr>
        <w:tabs>
          <w:tab w:val="left" w:pos="842"/>
          <w:tab w:val="left" w:pos="843"/>
        </w:tabs>
        <w:spacing w:before="121" w:line="242" w:lineRule="auto"/>
        <w:ind w:right="380" w:hanging="350"/>
        <w:rPr>
          <w:sz w:val="23"/>
        </w:rPr>
      </w:pPr>
      <w:r>
        <w:rPr>
          <w:sz w:val="23"/>
        </w:rPr>
        <w:t xml:space="preserve">Personal cell phones </w:t>
      </w:r>
      <w:proofErr w:type="gramStart"/>
      <w:r>
        <w:rPr>
          <w:sz w:val="23"/>
        </w:rPr>
        <w:t>are occasionally used</w:t>
      </w:r>
      <w:proofErr w:type="gramEnd"/>
      <w:r>
        <w:rPr>
          <w:sz w:val="23"/>
        </w:rPr>
        <w:t xml:space="preserve"> for emergency purposes only when staff and children are off</w:t>
      </w:r>
      <w:r>
        <w:rPr>
          <w:spacing w:val="6"/>
          <w:sz w:val="23"/>
        </w:rPr>
        <w:t xml:space="preserve"> </w:t>
      </w:r>
      <w:r>
        <w:rPr>
          <w:sz w:val="23"/>
        </w:rPr>
        <w:t>site.</w:t>
      </w:r>
    </w:p>
    <w:p w:rsidR="002802F7" w:rsidRPr="0084522C" w:rsidRDefault="002802F7" w:rsidP="002802F7">
      <w:pPr>
        <w:pStyle w:val="Heading2"/>
        <w:spacing w:before="118"/>
      </w:pPr>
      <w:r>
        <w:rPr>
          <w:color w:val="007F7F"/>
        </w:rPr>
        <w:t>No-Smoking Policy</w:t>
      </w:r>
    </w:p>
    <w:p w:rsidR="002802F7" w:rsidRDefault="002802F7" w:rsidP="002802F7">
      <w:pPr>
        <w:pStyle w:val="Heading2"/>
        <w:spacing w:before="96"/>
      </w:pPr>
      <w:r>
        <w:rPr>
          <w:color w:val="007F7F"/>
        </w:rPr>
        <w:t>Food and Hot Beverages</w:t>
      </w:r>
    </w:p>
    <w:p w:rsidR="002802F7" w:rsidRDefault="002802F7" w:rsidP="002802F7">
      <w:pPr>
        <w:pStyle w:val="ListParagraph"/>
        <w:numPr>
          <w:ilvl w:val="0"/>
          <w:numId w:val="3"/>
        </w:numPr>
        <w:tabs>
          <w:tab w:val="left" w:pos="842"/>
          <w:tab w:val="left" w:pos="843"/>
        </w:tabs>
        <w:spacing w:before="125" w:line="242" w:lineRule="auto"/>
        <w:ind w:right="404" w:hanging="350"/>
        <w:rPr>
          <w:sz w:val="23"/>
        </w:rPr>
      </w:pPr>
      <w:r>
        <w:rPr>
          <w:sz w:val="23"/>
        </w:rPr>
        <w:t>Staff should avoid drinking hot beverages around the children to avoid possible burns.</w:t>
      </w:r>
    </w:p>
    <w:p w:rsidR="002802F7" w:rsidRPr="006E15CC" w:rsidRDefault="002802F7" w:rsidP="002802F7">
      <w:pPr>
        <w:pStyle w:val="ListParagraph"/>
        <w:numPr>
          <w:ilvl w:val="0"/>
          <w:numId w:val="3"/>
        </w:numPr>
        <w:tabs>
          <w:tab w:val="left" w:pos="842"/>
          <w:tab w:val="left" w:pos="843"/>
        </w:tabs>
        <w:spacing w:before="118" w:line="242" w:lineRule="auto"/>
        <w:ind w:right="650" w:hanging="350"/>
        <w:rPr>
          <w:sz w:val="23"/>
        </w:rPr>
      </w:pPr>
      <w:r>
        <w:rPr>
          <w:sz w:val="23"/>
        </w:rPr>
        <w:t xml:space="preserve">All outside beverages </w:t>
      </w:r>
      <w:proofErr w:type="gramStart"/>
      <w:r>
        <w:rPr>
          <w:sz w:val="23"/>
        </w:rPr>
        <w:t>should be kept in a closed container and kept away from children</w:t>
      </w:r>
      <w:proofErr w:type="gramEnd"/>
      <w:r>
        <w:rPr>
          <w:sz w:val="23"/>
        </w:rPr>
        <w:t>.</w:t>
      </w:r>
    </w:p>
    <w:p w:rsidR="002802F7" w:rsidRDefault="002802F7" w:rsidP="002802F7">
      <w:pPr>
        <w:pStyle w:val="Heading1"/>
        <w:rPr>
          <w:color w:val="00007F"/>
        </w:rPr>
      </w:pPr>
    </w:p>
    <w:p w:rsidR="002802F7" w:rsidRDefault="002802F7" w:rsidP="002802F7">
      <w:pPr>
        <w:pStyle w:val="Heading2"/>
        <w:spacing w:before="96"/>
      </w:pPr>
    </w:p>
    <w:p w:rsidR="002802F7" w:rsidRPr="00F95F3C" w:rsidRDefault="002802F7" w:rsidP="002802F7">
      <w:pPr>
        <w:pStyle w:val="Heading1"/>
        <w:spacing w:after="240"/>
        <w:ind w:left="0"/>
      </w:pPr>
      <w:r>
        <w:rPr>
          <w:color w:val="00007F"/>
        </w:rPr>
        <w:t>Part Seven: Performance and Termination</w:t>
      </w:r>
    </w:p>
    <w:p w:rsidR="002802F7" w:rsidRDefault="002802F7" w:rsidP="002802F7">
      <w:pPr>
        <w:pStyle w:val="Heading2"/>
      </w:pPr>
      <w:r>
        <w:rPr>
          <w:color w:val="007F7F"/>
        </w:rPr>
        <w:t>Performance Review Process</w:t>
      </w:r>
    </w:p>
    <w:p w:rsidR="002802F7" w:rsidRDefault="002802F7" w:rsidP="002802F7">
      <w:pPr>
        <w:pStyle w:val="ListParagraph"/>
        <w:numPr>
          <w:ilvl w:val="0"/>
          <w:numId w:val="3"/>
        </w:numPr>
        <w:tabs>
          <w:tab w:val="left" w:pos="842"/>
          <w:tab w:val="left" w:pos="843"/>
        </w:tabs>
        <w:spacing w:before="125"/>
        <w:ind w:hanging="350"/>
        <w:rPr>
          <w:sz w:val="23"/>
        </w:rPr>
      </w:pPr>
      <w:r>
        <w:rPr>
          <w:sz w:val="23"/>
        </w:rPr>
        <w:t>Explain on what regular schedule employees can expect to receive feedback on their performance (e.g., annual performance review).</w:t>
      </w:r>
    </w:p>
    <w:p w:rsidR="002802F7" w:rsidRDefault="002802F7" w:rsidP="002802F7">
      <w:pPr>
        <w:pStyle w:val="Heading2"/>
        <w:spacing w:before="119"/>
      </w:pPr>
      <w:r>
        <w:rPr>
          <w:color w:val="007F7F"/>
        </w:rPr>
        <w:t>Conflict Resolution</w:t>
      </w:r>
    </w:p>
    <w:p w:rsidR="002802F7" w:rsidRPr="001E1F0A" w:rsidRDefault="002802F7" w:rsidP="002802F7">
      <w:pPr>
        <w:pStyle w:val="ListParagraph"/>
        <w:numPr>
          <w:ilvl w:val="0"/>
          <w:numId w:val="3"/>
        </w:numPr>
        <w:tabs>
          <w:tab w:val="left" w:pos="842"/>
          <w:tab w:val="left" w:pos="843"/>
        </w:tabs>
        <w:spacing w:before="124"/>
        <w:ind w:hanging="350"/>
        <w:rPr>
          <w:sz w:val="23"/>
        </w:rPr>
      </w:pPr>
      <w:r>
        <w:rPr>
          <w:sz w:val="23"/>
        </w:rPr>
        <w:t>Explain your procedure for resolving conflicts, referring to your employee chart.</w:t>
      </w:r>
    </w:p>
    <w:p w:rsidR="002802F7" w:rsidRDefault="002802F7" w:rsidP="002802F7">
      <w:pPr>
        <w:pStyle w:val="Heading2"/>
        <w:spacing w:before="119"/>
      </w:pPr>
      <w:r>
        <w:rPr>
          <w:color w:val="007F7F"/>
        </w:rPr>
        <w:lastRenderedPageBreak/>
        <w:t>Gross Misconduct</w:t>
      </w:r>
    </w:p>
    <w:p w:rsidR="002802F7" w:rsidRDefault="002802F7" w:rsidP="002802F7">
      <w:pPr>
        <w:pStyle w:val="ListParagraph"/>
        <w:numPr>
          <w:ilvl w:val="0"/>
          <w:numId w:val="3"/>
        </w:numPr>
        <w:tabs>
          <w:tab w:val="left" w:pos="842"/>
          <w:tab w:val="left" w:pos="843"/>
        </w:tabs>
        <w:spacing w:line="242" w:lineRule="auto"/>
        <w:ind w:right="339" w:hanging="350"/>
        <w:rPr>
          <w:sz w:val="23"/>
        </w:rPr>
      </w:pPr>
      <w:r>
        <w:rPr>
          <w:sz w:val="23"/>
        </w:rPr>
        <w:t xml:space="preserve">It </w:t>
      </w:r>
      <w:proofErr w:type="gramStart"/>
      <w:r>
        <w:rPr>
          <w:sz w:val="23"/>
        </w:rPr>
        <w:t>is recommended</w:t>
      </w:r>
      <w:proofErr w:type="gramEnd"/>
      <w:r>
        <w:rPr>
          <w:sz w:val="23"/>
        </w:rPr>
        <w:t xml:space="preserve"> to list offenses that may occur that would require immediate disciplinary action and quite possibly, termination. Some examples of prohibited activities</w:t>
      </w:r>
      <w:r>
        <w:rPr>
          <w:spacing w:val="2"/>
          <w:sz w:val="23"/>
        </w:rPr>
        <w:t xml:space="preserve"> </w:t>
      </w:r>
      <w:r>
        <w:rPr>
          <w:sz w:val="23"/>
        </w:rPr>
        <w:t>are:</w:t>
      </w:r>
    </w:p>
    <w:p w:rsidR="002802F7" w:rsidRDefault="002802F7" w:rsidP="002802F7">
      <w:pPr>
        <w:pStyle w:val="ListParagraph"/>
        <w:numPr>
          <w:ilvl w:val="0"/>
          <w:numId w:val="1"/>
        </w:numPr>
        <w:tabs>
          <w:tab w:val="left" w:pos="1544"/>
        </w:tabs>
        <w:spacing w:before="121"/>
        <w:rPr>
          <w:sz w:val="23"/>
        </w:rPr>
      </w:pPr>
      <w:r>
        <w:rPr>
          <w:sz w:val="23"/>
        </w:rPr>
        <w:t>Physical or verbal abuse of a</w:t>
      </w:r>
      <w:r>
        <w:rPr>
          <w:spacing w:val="17"/>
          <w:sz w:val="23"/>
        </w:rPr>
        <w:t xml:space="preserve"> </w:t>
      </w:r>
      <w:r>
        <w:rPr>
          <w:sz w:val="23"/>
        </w:rPr>
        <w:t>child, or failure to report suspected CAM.</w:t>
      </w:r>
    </w:p>
    <w:p w:rsidR="002802F7" w:rsidRDefault="002802F7" w:rsidP="002802F7">
      <w:pPr>
        <w:pStyle w:val="ListParagraph"/>
        <w:numPr>
          <w:ilvl w:val="0"/>
          <w:numId w:val="1"/>
        </w:numPr>
        <w:tabs>
          <w:tab w:val="left" w:pos="1544"/>
        </w:tabs>
        <w:spacing w:before="122"/>
        <w:rPr>
          <w:sz w:val="23"/>
        </w:rPr>
      </w:pPr>
      <w:r>
        <w:rPr>
          <w:sz w:val="23"/>
        </w:rPr>
        <w:t>Neglect or withholding of food, nap or other comforts from a</w:t>
      </w:r>
      <w:r>
        <w:rPr>
          <w:spacing w:val="19"/>
          <w:sz w:val="23"/>
        </w:rPr>
        <w:t xml:space="preserve"> </w:t>
      </w:r>
      <w:r>
        <w:rPr>
          <w:sz w:val="23"/>
        </w:rPr>
        <w:t>child.</w:t>
      </w:r>
    </w:p>
    <w:p w:rsidR="002802F7" w:rsidRDefault="002802F7" w:rsidP="002802F7">
      <w:pPr>
        <w:pStyle w:val="ListParagraph"/>
        <w:numPr>
          <w:ilvl w:val="0"/>
          <w:numId w:val="1"/>
        </w:numPr>
        <w:tabs>
          <w:tab w:val="left" w:pos="1544"/>
        </w:tabs>
        <w:spacing w:before="121"/>
        <w:rPr>
          <w:sz w:val="23"/>
        </w:rPr>
      </w:pPr>
      <w:r>
        <w:rPr>
          <w:sz w:val="23"/>
        </w:rPr>
        <w:t>Failure to report to</w:t>
      </w:r>
      <w:r>
        <w:rPr>
          <w:spacing w:val="1"/>
          <w:sz w:val="23"/>
        </w:rPr>
        <w:t xml:space="preserve"> </w:t>
      </w:r>
      <w:r>
        <w:rPr>
          <w:sz w:val="23"/>
        </w:rPr>
        <w:t>work.</w:t>
      </w:r>
    </w:p>
    <w:p w:rsidR="002802F7" w:rsidRDefault="002802F7" w:rsidP="002802F7">
      <w:pPr>
        <w:pStyle w:val="ListParagraph"/>
        <w:numPr>
          <w:ilvl w:val="0"/>
          <w:numId w:val="1"/>
        </w:numPr>
        <w:tabs>
          <w:tab w:val="left" w:pos="1544"/>
        </w:tabs>
        <w:spacing w:before="120"/>
        <w:rPr>
          <w:sz w:val="23"/>
        </w:rPr>
      </w:pPr>
      <w:r>
        <w:rPr>
          <w:sz w:val="23"/>
        </w:rPr>
        <w:t>Falsification of center</w:t>
      </w:r>
      <w:r>
        <w:rPr>
          <w:spacing w:val="3"/>
          <w:sz w:val="23"/>
        </w:rPr>
        <w:t xml:space="preserve"> </w:t>
      </w:r>
      <w:r>
        <w:rPr>
          <w:sz w:val="23"/>
        </w:rPr>
        <w:t>records.</w:t>
      </w:r>
    </w:p>
    <w:p w:rsidR="002802F7" w:rsidRDefault="002802F7" w:rsidP="002802F7">
      <w:pPr>
        <w:pStyle w:val="ListParagraph"/>
        <w:numPr>
          <w:ilvl w:val="0"/>
          <w:numId w:val="1"/>
        </w:numPr>
        <w:tabs>
          <w:tab w:val="left" w:pos="1544"/>
        </w:tabs>
        <w:spacing w:before="122"/>
        <w:rPr>
          <w:sz w:val="23"/>
        </w:rPr>
      </w:pPr>
      <w:r>
        <w:rPr>
          <w:sz w:val="23"/>
        </w:rPr>
        <w:t>Finding of ineligibility to work by DOHMH/DOE (e.g. due to conviction)</w:t>
      </w:r>
    </w:p>
    <w:p w:rsidR="002802F7" w:rsidRDefault="002802F7" w:rsidP="002802F7">
      <w:pPr>
        <w:pStyle w:val="ListParagraph"/>
        <w:numPr>
          <w:ilvl w:val="0"/>
          <w:numId w:val="1"/>
        </w:numPr>
        <w:tabs>
          <w:tab w:val="left" w:pos="1544"/>
        </w:tabs>
        <w:spacing w:before="122"/>
        <w:rPr>
          <w:sz w:val="23"/>
        </w:rPr>
      </w:pPr>
      <w:r>
        <w:rPr>
          <w:sz w:val="23"/>
        </w:rPr>
        <w:t xml:space="preserve">Leaving </w:t>
      </w:r>
      <w:proofErr w:type="gramStart"/>
      <w:r>
        <w:rPr>
          <w:sz w:val="23"/>
        </w:rPr>
        <w:t>a child</w:t>
      </w:r>
      <w:proofErr w:type="gramEnd"/>
      <w:r>
        <w:rPr>
          <w:sz w:val="23"/>
        </w:rPr>
        <w:t>/children</w:t>
      </w:r>
      <w:r>
        <w:rPr>
          <w:spacing w:val="2"/>
          <w:sz w:val="23"/>
        </w:rPr>
        <w:t xml:space="preserve"> </w:t>
      </w:r>
      <w:r>
        <w:rPr>
          <w:sz w:val="23"/>
        </w:rPr>
        <w:t>unattended.</w:t>
      </w:r>
    </w:p>
    <w:p w:rsidR="002802F7" w:rsidRDefault="002802F7" w:rsidP="002802F7">
      <w:pPr>
        <w:pStyle w:val="ListParagraph"/>
        <w:numPr>
          <w:ilvl w:val="0"/>
          <w:numId w:val="1"/>
        </w:numPr>
        <w:tabs>
          <w:tab w:val="left" w:pos="1544"/>
        </w:tabs>
        <w:spacing w:before="119"/>
        <w:rPr>
          <w:sz w:val="23"/>
        </w:rPr>
      </w:pPr>
      <w:r>
        <w:rPr>
          <w:sz w:val="23"/>
        </w:rPr>
        <w:t>Allowing a child to leave the center with an unauthorized</w:t>
      </w:r>
      <w:r>
        <w:rPr>
          <w:spacing w:val="24"/>
          <w:sz w:val="23"/>
        </w:rPr>
        <w:t xml:space="preserve"> </w:t>
      </w:r>
      <w:r>
        <w:rPr>
          <w:sz w:val="23"/>
        </w:rPr>
        <w:t>person.</w:t>
      </w:r>
    </w:p>
    <w:p w:rsidR="002802F7" w:rsidRDefault="002802F7" w:rsidP="002802F7">
      <w:pPr>
        <w:pStyle w:val="ListParagraph"/>
        <w:numPr>
          <w:ilvl w:val="0"/>
          <w:numId w:val="1"/>
        </w:numPr>
        <w:tabs>
          <w:tab w:val="left" w:pos="1544"/>
        </w:tabs>
        <w:spacing w:before="122"/>
        <w:rPr>
          <w:sz w:val="23"/>
        </w:rPr>
      </w:pPr>
      <w:r>
        <w:rPr>
          <w:sz w:val="23"/>
        </w:rPr>
        <w:t>Sleeping while supervising</w:t>
      </w:r>
      <w:r>
        <w:rPr>
          <w:spacing w:val="4"/>
          <w:sz w:val="23"/>
        </w:rPr>
        <w:t xml:space="preserve"> </w:t>
      </w:r>
      <w:r>
        <w:rPr>
          <w:sz w:val="23"/>
        </w:rPr>
        <w:t>children.</w:t>
      </w:r>
    </w:p>
    <w:p w:rsidR="002802F7" w:rsidRDefault="002802F7" w:rsidP="002802F7">
      <w:pPr>
        <w:pStyle w:val="BodyText"/>
        <w:spacing w:before="6"/>
        <w:ind w:left="0" w:firstLine="0"/>
        <w:rPr>
          <w:sz w:val="27"/>
        </w:rPr>
      </w:pPr>
    </w:p>
    <w:p w:rsidR="002802F7" w:rsidRDefault="002802F7" w:rsidP="002802F7">
      <w:pPr>
        <w:pStyle w:val="BodyText"/>
        <w:spacing w:before="6"/>
        <w:ind w:left="0" w:firstLine="0"/>
        <w:rPr>
          <w:sz w:val="27"/>
        </w:rPr>
      </w:pPr>
    </w:p>
    <w:p w:rsidR="002802F7" w:rsidRDefault="002802F7" w:rsidP="002802F7">
      <w:pPr>
        <w:pStyle w:val="BodyText"/>
        <w:spacing w:before="6"/>
        <w:ind w:left="0" w:firstLine="0"/>
        <w:rPr>
          <w:sz w:val="27"/>
        </w:rPr>
      </w:pPr>
    </w:p>
    <w:p w:rsidR="002802F7" w:rsidRDefault="002802F7" w:rsidP="002802F7">
      <w:pPr>
        <w:pStyle w:val="BodyText"/>
        <w:spacing w:before="6"/>
        <w:ind w:left="0" w:firstLine="0"/>
        <w:rPr>
          <w:sz w:val="27"/>
        </w:rPr>
      </w:pPr>
    </w:p>
    <w:p w:rsidR="002802F7" w:rsidRDefault="002802F7" w:rsidP="002802F7">
      <w:pPr>
        <w:pStyle w:val="BodyText"/>
        <w:spacing w:before="6"/>
        <w:ind w:left="0" w:firstLine="0"/>
        <w:rPr>
          <w:sz w:val="27"/>
        </w:rPr>
      </w:pPr>
    </w:p>
    <w:p w:rsidR="002802F7" w:rsidRDefault="002802F7" w:rsidP="002802F7">
      <w:pPr>
        <w:pStyle w:val="Heading1"/>
        <w:spacing w:before="1" w:after="240"/>
      </w:pPr>
      <w:r>
        <w:rPr>
          <w:color w:val="00007F"/>
        </w:rPr>
        <w:t>Conclusion</w:t>
      </w:r>
    </w:p>
    <w:p w:rsidR="002802F7" w:rsidRDefault="002802F7" w:rsidP="002802F7">
      <w:pPr>
        <w:pStyle w:val="Heading2"/>
        <w:spacing w:before="60" w:line="244" w:lineRule="auto"/>
        <w:ind w:right="333"/>
      </w:pPr>
      <w:r>
        <w:t>Please sign the attached forms that document your understanding of the enclosed policies.</w:t>
      </w:r>
    </w:p>
    <w:p w:rsidR="002802F7" w:rsidRDefault="002802F7" w:rsidP="002802F7">
      <w:pPr>
        <w:pStyle w:val="BodyText"/>
        <w:ind w:left="0" w:firstLine="0"/>
        <w:rPr>
          <w:b/>
        </w:rPr>
      </w:pPr>
    </w:p>
    <w:p w:rsidR="002802F7" w:rsidRDefault="002802F7" w:rsidP="002802F7">
      <w:pPr>
        <w:spacing w:line="244" w:lineRule="auto"/>
        <w:ind w:left="141" w:right="333"/>
        <w:rPr>
          <w:b/>
          <w:sz w:val="23"/>
        </w:rPr>
      </w:pPr>
      <w:r>
        <w:rPr>
          <w:b/>
          <w:sz w:val="23"/>
        </w:rPr>
        <w:t>By signing below, employees and director agree to abide by the written policies as stated in this handbook.</w:t>
      </w:r>
    </w:p>
    <w:p w:rsidR="002802F7" w:rsidRDefault="002802F7" w:rsidP="002802F7">
      <w:pPr>
        <w:pStyle w:val="BodyText"/>
        <w:ind w:left="0" w:firstLine="0"/>
        <w:rPr>
          <w:b/>
          <w:sz w:val="20"/>
        </w:rPr>
      </w:pPr>
    </w:p>
    <w:p w:rsidR="002802F7" w:rsidRDefault="002802F7" w:rsidP="002802F7">
      <w:pPr>
        <w:pStyle w:val="BodyText"/>
        <w:ind w:left="0" w:firstLine="0"/>
        <w:rPr>
          <w:b/>
          <w:sz w:val="20"/>
        </w:rPr>
      </w:pPr>
    </w:p>
    <w:p w:rsidR="002802F7" w:rsidRDefault="002802F7" w:rsidP="002802F7">
      <w:pPr>
        <w:pStyle w:val="BodyText"/>
        <w:ind w:left="0" w:firstLine="0"/>
        <w:rPr>
          <w:b/>
          <w:sz w:val="20"/>
        </w:rPr>
      </w:pPr>
    </w:p>
    <w:p w:rsidR="002802F7" w:rsidRDefault="002802F7" w:rsidP="002802F7">
      <w:pPr>
        <w:pStyle w:val="BodyText"/>
        <w:spacing w:before="7"/>
        <w:ind w:left="0" w:firstLine="0"/>
        <w:rPr>
          <w:b/>
          <w:sz w:val="12"/>
        </w:rPr>
      </w:pPr>
      <w:r>
        <w:rPr>
          <w:noProof/>
        </w:rPr>
        <mc:AlternateContent>
          <mc:Choice Requires="wpg">
            <w:drawing>
              <wp:anchor distT="0" distB="0" distL="0" distR="0" simplePos="0" relativeHeight="251659264" behindDoc="1" locked="0" layoutInCell="1" allowOverlap="1">
                <wp:simplePos x="0" y="0"/>
                <wp:positionH relativeFrom="page">
                  <wp:posOffset>890270</wp:posOffset>
                </wp:positionH>
                <wp:positionV relativeFrom="paragraph">
                  <wp:posOffset>117475</wp:posOffset>
                </wp:positionV>
                <wp:extent cx="1895475" cy="9525"/>
                <wp:effectExtent l="13970" t="7620" r="5080" b="1905"/>
                <wp:wrapTopAndBottom/>
                <wp:docPr id="11"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9525"/>
                          <a:chOff x="1402" y="185"/>
                          <a:chExt cx="2985" cy="15"/>
                        </a:xfrm>
                      </wpg:grpSpPr>
                      <wps:wsp>
                        <wps:cNvPr id="12" name="Line 3"/>
                        <wps:cNvCnPr>
                          <a:cxnSpLocks noChangeShapeType="1"/>
                        </wps:cNvCnPr>
                        <wps:spPr bwMode="auto">
                          <a:xfrm>
                            <a:off x="1402" y="192"/>
                            <a:ext cx="648"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2052" y="192"/>
                            <a:ext cx="25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2311" y="192"/>
                            <a:ext cx="77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3090" y="192"/>
                            <a:ext cx="25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3349" y="192"/>
                            <a:ext cx="103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16AD6" id="Group 11" o:spid="_x0000_s1026" alt="Title: Line" style="position:absolute;margin-left:70.1pt;margin-top:9.25pt;width:149.25pt;height:.75pt;z-index:-251657216;mso-wrap-distance-left:0;mso-wrap-distance-right:0;mso-position-horizontal-relative:page" coordorigin="1402,185" coordsize="29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">
                <v:line id="Line 3" o:spid="_x0000_s1027" style="position:absolute;visibility:visible;mso-wrap-style:square" from="1402,192" to="205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" strokeweight=".25936mm"/>
                <v:line id="Line 4" o:spid="_x0000_s1028" style="position:absolute;visibility:visible;mso-wrap-style:square" from="2052,192" to="23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" strokeweight=".25936mm"/>
                <v:line id="Line 5" o:spid="_x0000_s1029" style="position:absolute;visibility:visible;mso-wrap-style:square" from="2311,192" to="308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" strokeweight=".25936mm"/>
                <v:line id="Line 6" o:spid="_x0000_s1030" style="position:absolute;visibility:visible;mso-wrap-style:square" from="3090,192" to="334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" strokeweight=".25936mm"/>
                <v:line id="Line 7" o:spid="_x0000_s1031" style="position:absolute;visibility:visible;mso-wrap-style:square" from="3349,192" to="438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" strokeweight=".25936mm"/>
                <w10:wrap type="topAndBottom" anchorx="page"/>
              </v:group>
            </w:pict>
          </mc:Fallback>
        </mc:AlternateContent>
      </w:r>
      <w:r>
        <w:rPr>
          <w:noProof/>
        </w:rPr>
        <mc:AlternateContent>
          <mc:Choice Requires="wpg">
            <w:drawing>
              <wp:anchor distT="0" distB="0" distL="0" distR="0" simplePos="0" relativeHeight="251660288" behindDoc="1" locked="0" layoutInCell="1" allowOverlap="1">
                <wp:simplePos x="0" y="0"/>
                <wp:positionH relativeFrom="page">
                  <wp:posOffset>3559810</wp:posOffset>
                </wp:positionH>
                <wp:positionV relativeFrom="paragraph">
                  <wp:posOffset>117475</wp:posOffset>
                </wp:positionV>
                <wp:extent cx="2639695" cy="9525"/>
                <wp:effectExtent l="6985" t="7620" r="10795" b="1905"/>
                <wp:wrapTopAndBottom/>
                <wp:docPr id="1" name="Group 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9525"/>
                          <a:chOff x="5606" y="185"/>
                          <a:chExt cx="4157" cy="15"/>
                        </a:xfrm>
                      </wpg:grpSpPr>
                      <wps:wsp>
                        <wps:cNvPr id="2" name="Line 9"/>
                        <wps:cNvCnPr>
                          <a:cxnSpLocks noChangeShapeType="1"/>
                        </wps:cNvCnPr>
                        <wps:spPr bwMode="auto">
                          <a:xfrm>
                            <a:off x="5606" y="192"/>
                            <a:ext cx="648"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256" y="192"/>
                            <a:ext cx="25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6516" y="192"/>
                            <a:ext cx="77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7295" y="192"/>
                            <a:ext cx="25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7554" y="192"/>
                            <a:ext cx="103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8593" y="192"/>
                            <a:ext cx="25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8852" y="192"/>
                            <a:ext cx="391"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9245" y="192"/>
                            <a:ext cx="257"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9504" y="192"/>
                            <a:ext cx="259" cy="0"/>
                          </a:xfrm>
                          <a:prstGeom prst="line">
                            <a:avLst/>
                          </a:prstGeom>
                          <a:noFill/>
                          <a:ln w="933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8340A3" id="Group 1" o:spid="_x0000_s1026" alt="Title: Line" style="position:absolute;margin-left:280.3pt;margin-top:9.25pt;width:207.85pt;height:.75pt;z-index:-251656192;mso-wrap-distance-left:0;mso-wrap-distance-right:0;mso-position-horizontal-relative:page" coordorigin="5606,185" coordsize="4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">
                <v:line id="Line 9" o:spid="_x0000_s1027" style="position:absolute;visibility:visible;mso-wrap-style:square" from="5606,192" to="625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" strokeweight=".25936mm"/>
                <v:line id="Line 10" o:spid="_x0000_s1028" style="position:absolute;visibility:visible;mso-wrap-style:square" from="6256,192" to="65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" strokeweight=".25936mm"/>
                <v:line id="Line 11" o:spid="_x0000_s1029" style="position:absolute;visibility:visible;mso-wrap-style:square" from="6516,192" to="729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" strokeweight=".25936mm"/>
                <v:line id="Line 12" o:spid="_x0000_s1030" style="position:absolute;visibility:visible;mso-wrap-style:square" from="7295,192" to="755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" strokeweight=".25936mm"/>
                <v:line id="Line 13" o:spid="_x0000_s1031" style="position:absolute;visibility:visible;mso-wrap-style:square" from="7554,192" to="859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" strokeweight=".25936mm"/>
                <v:line id="Line 14" o:spid="_x0000_s1032" style="position:absolute;visibility:visible;mso-wrap-style:square" from="8593,192" to="885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" strokeweight=".25936mm"/>
                <v:line id="Line 15" o:spid="_x0000_s1033" style="position:absolute;visibility:visible;mso-wrap-style:square" from="8852,192" to="924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" strokeweight=".25936mm"/>
                <v:line id="Line 16" o:spid="_x0000_s1034" style="position:absolute;visibility:visible;mso-wrap-style:square" from="9245,192" to="950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" strokeweight=".25936mm"/>
                <v:line id="Line 17" o:spid="_x0000_s1035" style="position:absolute;visibility:visible;mso-wrap-style:square" from="9504,192" to="976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" strokeweight=".25936mm"/>
                <w10:wrap type="topAndBottom" anchorx="page"/>
              </v:group>
            </w:pict>
          </mc:Fallback>
        </mc:AlternateContent>
      </w:r>
    </w:p>
    <w:p w:rsidR="002802F7" w:rsidRDefault="002802F7" w:rsidP="002802F7">
      <w:pPr>
        <w:pStyle w:val="BodyText"/>
        <w:tabs>
          <w:tab w:val="left" w:pos="4346"/>
          <w:tab w:val="left" w:pos="7281"/>
        </w:tabs>
        <w:spacing w:line="241" w:lineRule="exact"/>
        <w:ind w:left="141" w:firstLine="0"/>
      </w:pPr>
      <w:r>
        <w:t>Director’s</w:t>
      </w:r>
      <w:r>
        <w:rPr>
          <w:spacing w:val="6"/>
        </w:rPr>
        <w:t xml:space="preserve"> </w:t>
      </w:r>
      <w:r>
        <w:t>Name</w:t>
      </w:r>
      <w:r>
        <w:rPr>
          <w:spacing w:val="6"/>
        </w:rPr>
        <w:t xml:space="preserve"> </w:t>
      </w:r>
      <w:r>
        <w:t>(print)</w:t>
      </w:r>
      <w:r>
        <w:tab/>
        <w:t>Director’s</w:t>
      </w:r>
      <w:r>
        <w:rPr>
          <w:spacing w:val="8"/>
        </w:rPr>
        <w:t xml:space="preserve"> </w:t>
      </w:r>
      <w:r>
        <w:t>Signature</w:t>
      </w:r>
      <w:r>
        <w:tab/>
        <w:t>Date</w:t>
      </w:r>
    </w:p>
    <w:p w:rsidR="002802F7" w:rsidRDefault="002802F7" w:rsidP="002802F7">
      <w:pPr>
        <w:pStyle w:val="BodyText"/>
        <w:ind w:left="0" w:firstLine="0"/>
        <w:rPr>
          <w:sz w:val="20"/>
        </w:rPr>
      </w:pPr>
    </w:p>
    <w:p w:rsidR="002802F7" w:rsidRDefault="002802F7" w:rsidP="002802F7">
      <w:pPr>
        <w:pStyle w:val="BodyText"/>
        <w:spacing w:before="9"/>
        <w:ind w:left="0" w:firstLine="0"/>
        <w:rPr>
          <w:sz w:val="18"/>
        </w:rPr>
      </w:pPr>
    </w:p>
    <w:p w:rsidR="002802F7" w:rsidRDefault="002802F7" w:rsidP="002802F7">
      <w:pPr>
        <w:pStyle w:val="BodyText"/>
        <w:tabs>
          <w:tab w:val="left" w:pos="3387"/>
          <w:tab w:val="left" w:pos="4346"/>
          <w:tab w:val="left" w:pos="7281"/>
          <w:tab w:val="left" w:pos="8562"/>
        </w:tabs>
        <w:spacing w:before="96" w:line="244" w:lineRule="auto"/>
        <w:ind w:left="141" w:right="835" w:firstLine="0"/>
      </w:pPr>
      <w:r>
        <w:rPr>
          <w:w w:val="101"/>
          <w:u w:val="single"/>
        </w:rPr>
        <w:t xml:space="preserve"> </w:t>
      </w:r>
      <w:r>
        <w:rPr>
          <w:u w:val="single"/>
        </w:rPr>
        <w:tab/>
      </w:r>
      <w:r>
        <w:t>_</w:t>
      </w:r>
      <w:r>
        <w:tab/>
      </w:r>
      <w:r>
        <w:rPr>
          <w:u w:val="single"/>
        </w:rPr>
        <w:tab/>
      </w:r>
      <w:r>
        <w:rPr>
          <w:u w:val="single"/>
        </w:rPr>
        <w:tab/>
      </w:r>
      <w:r>
        <w:t xml:space="preserve"> </w:t>
      </w:r>
    </w:p>
    <w:p w:rsidR="002802F7" w:rsidRDefault="002802F7" w:rsidP="002802F7">
      <w:pPr>
        <w:pStyle w:val="BodyText"/>
        <w:tabs>
          <w:tab w:val="left" w:pos="3387"/>
          <w:tab w:val="left" w:pos="4346"/>
          <w:tab w:val="left" w:pos="7281"/>
          <w:tab w:val="left" w:pos="8562"/>
        </w:tabs>
        <w:spacing w:before="96" w:line="244" w:lineRule="auto"/>
        <w:ind w:left="141" w:right="835" w:firstLine="0"/>
      </w:pPr>
      <w:r>
        <w:t>Employee’s</w:t>
      </w:r>
      <w:r>
        <w:rPr>
          <w:spacing w:val="6"/>
        </w:rPr>
        <w:t xml:space="preserve"> </w:t>
      </w:r>
      <w:r>
        <w:t>Name</w:t>
      </w:r>
      <w:r>
        <w:rPr>
          <w:spacing w:val="9"/>
        </w:rPr>
        <w:t xml:space="preserve"> </w:t>
      </w:r>
      <w:r>
        <w:t>(print)</w:t>
      </w:r>
      <w:r>
        <w:tab/>
      </w:r>
      <w:r>
        <w:tab/>
        <w:t>Employee’s</w:t>
      </w:r>
      <w:r>
        <w:rPr>
          <w:spacing w:val="8"/>
        </w:rPr>
        <w:t xml:space="preserve"> </w:t>
      </w:r>
      <w:r>
        <w:t>Signature</w:t>
      </w:r>
      <w:r>
        <w:tab/>
        <w:t>Date</w:t>
      </w:r>
    </w:p>
    <w:p w:rsidR="002802F7" w:rsidRDefault="002802F7" w:rsidP="002802F7">
      <w:pPr>
        <w:pStyle w:val="BodyText"/>
        <w:ind w:left="0" w:firstLine="0"/>
        <w:rPr>
          <w:sz w:val="26"/>
        </w:rPr>
      </w:pPr>
    </w:p>
    <w:p w:rsidR="002802F7" w:rsidRDefault="002802F7" w:rsidP="002802F7">
      <w:pPr>
        <w:pStyle w:val="BodyText"/>
        <w:ind w:left="0" w:firstLine="0"/>
        <w:rPr>
          <w:sz w:val="26"/>
        </w:rPr>
      </w:pPr>
    </w:p>
    <w:p w:rsidR="002802F7" w:rsidRDefault="002802F7" w:rsidP="002802F7">
      <w:pPr>
        <w:pStyle w:val="BodyText"/>
        <w:ind w:left="0" w:firstLine="0"/>
        <w:rPr>
          <w:sz w:val="26"/>
        </w:rPr>
      </w:pPr>
    </w:p>
    <w:p w:rsidR="002802F7" w:rsidRDefault="002802F7" w:rsidP="002802F7">
      <w:pPr>
        <w:pStyle w:val="BodyText"/>
        <w:ind w:left="0" w:firstLine="0"/>
        <w:rPr>
          <w:sz w:val="26"/>
        </w:rPr>
      </w:pPr>
    </w:p>
    <w:p w:rsidR="002802F7" w:rsidRDefault="002802F7" w:rsidP="002802F7">
      <w:pPr>
        <w:tabs>
          <w:tab w:val="left" w:pos="1795"/>
          <w:tab w:val="left" w:pos="9167"/>
        </w:tabs>
        <w:spacing w:before="189"/>
        <w:ind w:right="4"/>
        <w:jc w:val="center"/>
        <w:rPr>
          <w:rFonts w:ascii="Bradley Hand ITC"/>
          <w:i/>
          <w:sz w:val="28"/>
        </w:rPr>
      </w:pPr>
      <w:r>
        <w:rPr>
          <w:rFonts w:ascii="Bradley Hand ITC"/>
          <w:i/>
          <w:color w:val="00007F"/>
          <w:w w:val="97"/>
          <w:sz w:val="28"/>
          <w:u w:val="single" w:color="00007F"/>
        </w:rPr>
        <w:t xml:space="preserve"> </w:t>
      </w:r>
      <w:r>
        <w:rPr>
          <w:rFonts w:ascii="Bradley Hand ITC"/>
          <w:i/>
          <w:color w:val="00007F"/>
          <w:sz w:val="28"/>
          <w:u w:val="single" w:color="00007F"/>
        </w:rPr>
        <w:tab/>
      </w:r>
      <w:r>
        <w:rPr>
          <w:rFonts w:ascii="Bradley Hand ITC"/>
          <w:i/>
          <w:color w:val="00007F"/>
          <w:sz w:val="28"/>
          <w:u w:val="single" w:color="00007F"/>
        </w:rPr>
        <w:tab/>
      </w:r>
    </w:p>
    <w:p w:rsidR="002802F7" w:rsidRDefault="002802F7" w:rsidP="002802F7">
      <w:pPr>
        <w:pStyle w:val="Heading2"/>
        <w:spacing w:before="45"/>
        <w:ind w:left="0" w:right="9"/>
        <w:jc w:val="center"/>
      </w:pPr>
      <w:r>
        <w:t>SAMPLE ONLY FOR TRAINING PURPOSES</w:t>
      </w:r>
    </w:p>
    <w:p w:rsidR="002802F7" w:rsidRPr="00C325F8" w:rsidRDefault="002802F7" w:rsidP="002802F7">
      <w:pPr>
        <w:pStyle w:val="Heading2"/>
        <w:spacing w:before="45"/>
        <w:ind w:left="0" w:right="9"/>
        <w:jc w:val="center"/>
        <w:rPr>
          <w:b w:val="0"/>
          <w:bCs w:val="0"/>
          <w:i/>
          <w:iCs/>
          <w:sz w:val="18"/>
          <w:szCs w:val="18"/>
        </w:rPr>
      </w:pPr>
      <w:r>
        <w:rPr>
          <w:b w:val="0"/>
          <w:bCs w:val="0"/>
          <w:i/>
          <w:iCs/>
          <w:sz w:val="18"/>
          <w:szCs w:val="18"/>
        </w:rPr>
        <w:t xml:space="preserve">Modified from the North Dakota CCR&amp;R Staff Handbook Sample, available online. This sample is intended only for training </w:t>
      </w:r>
      <w:proofErr w:type="gramStart"/>
      <w:r>
        <w:rPr>
          <w:b w:val="0"/>
          <w:bCs w:val="0"/>
          <w:i/>
          <w:iCs/>
          <w:sz w:val="18"/>
          <w:szCs w:val="18"/>
        </w:rPr>
        <w:t>purposes and is not guaranteed to be comprehensive</w:t>
      </w:r>
      <w:proofErr w:type="gramEnd"/>
      <w:r>
        <w:rPr>
          <w:b w:val="0"/>
          <w:bCs w:val="0"/>
          <w:i/>
          <w:iCs/>
          <w:sz w:val="18"/>
          <w:szCs w:val="18"/>
        </w:rPr>
        <w:t xml:space="preserve"> and has not been reviewed by a legal team. The program is responsible for ensuring their employee handbooks cover all requirements.</w:t>
      </w:r>
    </w:p>
    <w:p w:rsidR="00E12CE2" w:rsidRDefault="002802F7"/>
    <w:sectPr w:rsidR="00E12CE2" w:rsidSect="00B14310">
      <w:headerReference w:type="even" r:id="rId5"/>
      <w:headerReference w:type="default" r:id="rId6"/>
      <w:footerReference w:type="even" r:id="rId7"/>
      <w:footerReference w:type="default" r:id="rId8"/>
      <w:headerReference w:type="first" r:id="rId9"/>
      <w:footerReference w:type="first" r:id="rId10"/>
      <w:pgSz w:w="11900" w:h="16840"/>
      <w:pgMar w:top="2160" w:right="1238" w:bottom="1440" w:left="1267" w:header="169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Bradley Hand ITC">
    <w:altName w:val="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72" w:rsidRDefault="0028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72" w:rsidRDefault="00280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72" w:rsidRDefault="002802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72" w:rsidRDefault="00280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41" w:rsidRDefault="002802F7">
    <w:pPr>
      <w:pStyle w:val="BodyText"/>
      <w:spacing w:line="14" w:lineRule="auto"/>
      <w:ind w:left="0" w:firstLine="0"/>
      <w:rPr>
        <w:sz w:val="20"/>
      </w:rPr>
    </w:pPr>
    <w:sdt>
      <w:sdtPr>
        <w:rPr>
          <w:sz w:val="20"/>
        </w:rPr>
        <w:id w:val="-566957613"/>
        <w:docPartObj>
          <w:docPartGallery w:val="Watermarks"/>
          <w:docPartUnique/>
        </w:docPartObj>
      </w:sdtPr>
      <w:sdtEndPr/>
      <w:sdtContent>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08095" o:spid="_x0000_s2051" type="#_x0000_t136" style="position:absolute;margin-left:0;margin-top:0;width:463.6pt;height:198.65pt;rotation:315;z-index:-251655168;mso-position-horizontal:center;mso-position-horizontal-relative:margin;mso-position-vertical:center;mso-position-vertical-relative:margin" o:allowincell="f" fillcolor="#d8d8d8 [2732]" stroked="f">
              <v:fill opacity=".5"/>
              <v:textpath style="font-family:&quot;Calibri&quot;;font-size:1pt" string="SAMPLE"/>
              <w10:wrap anchorx="margin" anchory="margin"/>
            </v:shape>
          </w:pict>
        </w:r>
      </w:sdtContent>
    </w:sdt>
    <w:r>
      <w:rPr>
        <w:noProof/>
      </w:rPr>
      <mc:AlternateContent>
        <mc:Choice Requires="wps">
          <w:drawing>
            <wp:anchor distT="0" distB="0" distL="114300" distR="114300" simplePos="0" relativeHeight="251660288" behindDoc="1" locked="0" layoutInCell="1" allowOverlap="1">
              <wp:simplePos x="0" y="0"/>
              <wp:positionH relativeFrom="page">
                <wp:posOffset>877570</wp:posOffset>
              </wp:positionH>
              <wp:positionV relativeFrom="page">
                <wp:posOffset>1066165</wp:posOffset>
              </wp:positionV>
              <wp:extent cx="4095750" cy="191135"/>
              <wp:effectExtent l="127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741" w:rsidRDefault="002802F7" w:rsidP="00157A37">
                          <w:pPr>
                            <w:spacing w:before="15"/>
                            <w:ind w:left="20" w:right="-1740"/>
                            <w:rPr>
                              <w:b/>
                              <w:sz w:val="23"/>
                            </w:rPr>
                          </w:pPr>
                          <w:r>
                            <w:rPr>
                              <w:b/>
                              <w:color w:val="00007F"/>
                              <w:sz w:val="23"/>
                            </w:rPr>
                            <w:t>NYCEEC</w:t>
                          </w:r>
                          <w:r>
                            <w:rPr>
                              <w:b/>
                              <w:color w:val="00007F"/>
                              <w:sz w:val="23"/>
                            </w:rPr>
                            <w:t xml:space="preserve"> </w:t>
                          </w:r>
                          <w:r>
                            <w:rPr>
                              <w:b/>
                              <w:color w:val="00007F"/>
                              <w:sz w:val="23"/>
                            </w:rPr>
                            <w:t>Employee</w:t>
                          </w:r>
                          <w:r>
                            <w:rPr>
                              <w:b/>
                              <w:color w:val="00007F"/>
                              <w:sz w:val="23"/>
                            </w:rPr>
                            <w:t xml:space="preserve"> Handbook – 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9.1pt;margin-top:83.95pt;width:322.5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ZGrAIAAKs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" filled="f" stroked="f">
              <v:textbox inset="0,0,0,0">
                <w:txbxContent>
                  <w:p w:rsidR="00D27741" w:rsidRDefault="002802F7" w:rsidP="00157A37">
                    <w:pPr>
                      <w:spacing w:before="15"/>
                      <w:ind w:left="20" w:right="-1740"/>
                      <w:rPr>
                        <w:b/>
                        <w:sz w:val="23"/>
                      </w:rPr>
                    </w:pPr>
                    <w:r>
                      <w:rPr>
                        <w:b/>
                        <w:color w:val="00007F"/>
                        <w:sz w:val="23"/>
                      </w:rPr>
                      <w:t>NYCEEC</w:t>
                    </w:r>
                    <w:r>
                      <w:rPr>
                        <w:b/>
                        <w:color w:val="00007F"/>
                        <w:sz w:val="23"/>
                      </w:rPr>
                      <w:t xml:space="preserve"> </w:t>
                    </w:r>
                    <w:r>
                      <w:rPr>
                        <w:b/>
                        <w:color w:val="00007F"/>
                        <w:sz w:val="23"/>
                      </w:rPr>
                      <w:t>Employee</w:t>
                    </w:r>
                    <w:r>
                      <w:rPr>
                        <w:b/>
                        <w:color w:val="00007F"/>
                        <w:sz w:val="23"/>
                      </w:rPr>
                      <w:t xml:space="preserve"> Handbook – SAMPLE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871855</wp:posOffset>
              </wp:positionH>
              <wp:positionV relativeFrom="page">
                <wp:posOffset>1266825</wp:posOffset>
              </wp:positionV>
              <wp:extent cx="5821680" cy="0"/>
              <wp:effectExtent l="14605" t="9525" r="12065" b="9525"/>
              <wp:wrapNone/>
              <wp:docPr id="17" name="Straight Connector 1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2192">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E81AD" id="Straight Connector 17" o:spid="_x0000_s1026" alt="Title: Line"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99.75pt" to="527.0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" strokecolor="#00007f" strokeweight=".96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72" w:rsidRDefault="00280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D58C2"/>
    <w:multiLevelType w:val="hybridMultilevel"/>
    <w:tmpl w:val="8FBA6A92"/>
    <w:lvl w:ilvl="0" w:tplc="CBE6D7F4">
      <w:start w:val="1"/>
      <w:numFmt w:val="decimal"/>
      <w:lvlText w:val="%1."/>
      <w:lvlJc w:val="left"/>
      <w:pPr>
        <w:ind w:left="1543" w:hanging="351"/>
      </w:pPr>
      <w:rPr>
        <w:rFonts w:ascii="Arial" w:eastAsia="Arial" w:hAnsi="Arial" w:cs="Arial" w:hint="default"/>
        <w:spacing w:val="-1"/>
        <w:w w:val="101"/>
        <w:sz w:val="23"/>
        <w:szCs w:val="23"/>
      </w:rPr>
    </w:lvl>
    <w:lvl w:ilvl="1" w:tplc="275E923E">
      <w:numFmt w:val="bullet"/>
      <w:lvlText w:val="•"/>
      <w:lvlJc w:val="left"/>
      <w:pPr>
        <w:ind w:left="2326" w:hanging="351"/>
      </w:pPr>
      <w:rPr>
        <w:rFonts w:hint="default"/>
      </w:rPr>
    </w:lvl>
    <w:lvl w:ilvl="2" w:tplc="E594E1CE">
      <w:numFmt w:val="bullet"/>
      <w:lvlText w:val="•"/>
      <w:lvlJc w:val="left"/>
      <w:pPr>
        <w:ind w:left="3112" w:hanging="351"/>
      </w:pPr>
      <w:rPr>
        <w:rFonts w:hint="default"/>
      </w:rPr>
    </w:lvl>
    <w:lvl w:ilvl="3" w:tplc="2F8096C8">
      <w:numFmt w:val="bullet"/>
      <w:lvlText w:val="•"/>
      <w:lvlJc w:val="left"/>
      <w:pPr>
        <w:ind w:left="3898" w:hanging="351"/>
      </w:pPr>
      <w:rPr>
        <w:rFonts w:hint="default"/>
      </w:rPr>
    </w:lvl>
    <w:lvl w:ilvl="4" w:tplc="178806BC">
      <w:numFmt w:val="bullet"/>
      <w:lvlText w:val="•"/>
      <w:lvlJc w:val="left"/>
      <w:pPr>
        <w:ind w:left="4684" w:hanging="351"/>
      </w:pPr>
      <w:rPr>
        <w:rFonts w:hint="default"/>
      </w:rPr>
    </w:lvl>
    <w:lvl w:ilvl="5" w:tplc="987089A6">
      <w:numFmt w:val="bullet"/>
      <w:lvlText w:val="•"/>
      <w:lvlJc w:val="left"/>
      <w:pPr>
        <w:ind w:left="5470" w:hanging="351"/>
      </w:pPr>
      <w:rPr>
        <w:rFonts w:hint="default"/>
      </w:rPr>
    </w:lvl>
    <w:lvl w:ilvl="6" w:tplc="077ED9B4">
      <w:numFmt w:val="bullet"/>
      <w:lvlText w:val="•"/>
      <w:lvlJc w:val="left"/>
      <w:pPr>
        <w:ind w:left="6256" w:hanging="351"/>
      </w:pPr>
      <w:rPr>
        <w:rFonts w:hint="default"/>
      </w:rPr>
    </w:lvl>
    <w:lvl w:ilvl="7" w:tplc="6188333A">
      <w:numFmt w:val="bullet"/>
      <w:lvlText w:val="•"/>
      <w:lvlJc w:val="left"/>
      <w:pPr>
        <w:ind w:left="7042" w:hanging="351"/>
      </w:pPr>
      <w:rPr>
        <w:rFonts w:hint="default"/>
      </w:rPr>
    </w:lvl>
    <w:lvl w:ilvl="8" w:tplc="B942BECE">
      <w:numFmt w:val="bullet"/>
      <w:lvlText w:val="•"/>
      <w:lvlJc w:val="left"/>
      <w:pPr>
        <w:ind w:left="7828" w:hanging="351"/>
      </w:pPr>
      <w:rPr>
        <w:rFonts w:hint="default"/>
      </w:rPr>
    </w:lvl>
  </w:abstractNum>
  <w:abstractNum w:abstractNumId="1" w15:restartNumberingAfterBreak="0">
    <w:nsid w:val="4E0A2A2B"/>
    <w:multiLevelType w:val="hybridMultilevel"/>
    <w:tmpl w:val="F9503202"/>
    <w:lvl w:ilvl="0" w:tplc="E410EF32">
      <w:numFmt w:val="bullet"/>
      <w:lvlText w:val=""/>
      <w:lvlJc w:val="left"/>
      <w:pPr>
        <w:ind w:left="842" w:hanging="351"/>
      </w:pPr>
      <w:rPr>
        <w:rFonts w:ascii="Symbol" w:eastAsia="Symbol" w:hAnsi="Symbol" w:cs="Symbol" w:hint="default"/>
        <w:w w:val="101"/>
        <w:sz w:val="23"/>
        <w:szCs w:val="23"/>
      </w:rPr>
    </w:lvl>
    <w:lvl w:ilvl="1" w:tplc="E44A927C">
      <w:numFmt w:val="bullet"/>
      <w:lvlText w:val="o"/>
      <w:lvlJc w:val="left"/>
      <w:pPr>
        <w:ind w:left="1543" w:hanging="351"/>
      </w:pPr>
      <w:rPr>
        <w:rFonts w:ascii="Courier New" w:eastAsia="Courier New" w:hAnsi="Courier New" w:cs="Courier New" w:hint="default"/>
        <w:w w:val="101"/>
        <w:sz w:val="23"/>
        <w:szCs w:val="23"/>
      </w:rPr>
    </w:lvl>
    <w:lvl w:ilvl="2" w:tplc="05C253DA">
      <w:numFmt w:val="bullet"/>
      <w:lvlText w:val="•"/>
      <w:lvlJc w:val="left"/>
      <w:pPr>
        <w:ind w:left="2413" w:hanging="351"/>
      </w:pPr>
      <w:rPr>
        <w:rFonts w:hint="default"/>
      </w:rPr>
    </w:lvl>
    <w:lvl w:ilvl="3" w:tplc="6136DA64">
      <w:numFmt w:val="bullet"/>
      <w:lvlText w:val="•"/>
      <w:lvlJc w:val="left"/>
      <w:pPr>
        <w:ind w:left="3286" w:hanging="351"/>
      </w:pPr>
      <w:rPr>
        <w:rFonts w:hint="default"/>
      </w:rPr>
    </w:lvl>
    <w:lvl w:ilvl="4" w:tplc="B9684DAC">
      <w:numFmt w:val="bullet"/>
      <w:lvlText w:val="•"/>
      <w:lvlJc w:val="left"/>
      <w:pPr>
        <w:ind w:left="4160" w:hanging="351"/>
      </w:pPr>
      <w:rPr>
        <w:rFonts w:hint="default"/>
      </w:rPr>
    </w:lvl>
    <w:lvl w:ilvl="5" w:tplc="378EB7A8">
      <w:numFmt w:val="bullet"/>
      <w:lvlText w:val="•"/>
      <w:lvlJc w:val="left"/>
      <w:pPr>
        <w:ind w:left="5033" w:hanging="351"/>
      </w:pPr>
      <w:rPr>
        <w:rFonts w:hint="default"/>
      </w:rPr>
    </w:lvl>
    <w:lvl w:ilvl="6" w:tplc="2C24C41C">
      <w:numFmt w:val="bullet"/>
      <w:lvlText w:val="•"/>
      <w:lvlJc w:val="left"/>
      <w:pPr>
        <w:ind w:left="5906" w:hanging="351"/>
      </w:pPr>
      <w:rPr>
        <w:rFonts w:hint="default"/>
      </w:rPr>
    </w:lvl>
    <w:lvl w:ilvl="7" w:tplc="08BC951A">
      <w:numFmt w:val="bullet"/>
      <w:lvlText w:val="•"/>
      <w:lvlJc w:val="left"/>
      <w:pPr>
        <w:ind w:left="6780" w:hanging="351"/>
      </w:pPr>
      <w:rPr>
        <w:rFonts w:hint="default"/>
      </w:rPr>
    </w:lvl>
    <w:lvl w:ilvl="8" w:tplc="B48C1714">
      <w:numFmt w:val="bullet"/>
      <w:lvlText w:val="•"/>
      <w:lvlJc w:val="left"/>
      <w:pPr>
        <w:ind w:left="7653" w:hanging="351"/>
      </w:pPr>
      <w:rPr>
        <w:rFonts w:hint="default"/>
      </w:rPr>
    </w:lvl>
  </w:abstractNum>
  <w:abstractNum w:abstractNumId="2" w15:restartNumberingAfterBreak="0">
    <w:nsid w:val="6E6E4DEA"/>
    <w:multiLevelType w:val="hybridMultilevel"/>
    <w:tmpl w:val="964EA68C"/>
    <w:lvl w:ilvl="0" w:tplc="B6240F6C">
      <w:start w:val="1"/>
      <w:numFmt w:val="decimal"/>
      <w:lvlText w:val="%1."/>
      <w:lvlJc w:val="left"/>
      <w:pPr>
        <w:ind w:left="1543" w:hanging="351"/>
      </w:pPr>
      <w:rPr>
        <w:rFonts w:ascii="Arial" w:eastAsia="Arial" w:hAnsi="Arial" w:cs="Arial" w:hint="default"/>
        <w:spacing w:val="-1"/>
        <w:w w:val="101"/>
        <w:sz w:val="23"/>
        <w:szCs w:val="23"/>
      </w:rPr>
    </w:lvl>
    <w:lvl w:ilvl="1" w:tplc="E90AE8A2">
      <w:numFmt w:val="bullet"/>
      <w:lvlText w:val="•"/>
      <w:lvlJc w:val="left"/>
      <w:pPr>
        <w:ind w:left="2326" w:hanging="351"/>
      </w:pPr>
      <w:rPr>
        <w:rFonts w:hint="default"/>
      </w:rPr>
    </w:lvl>
    <w:lvl w:ilvl="2" w:tplc="244AA17C">
      <w:numFmt w:val="bullet"/>
      <w:lvlText w:val="•"/>
      <w:lvlJc w:val="left"/>
      <w:pPr>
        <w:ind w:left="3112" w:hanging="351"/>
      </w:pPr>
      <w:rPr>
        <w:rFonts w:hint="default"/>
      </w:rPr>
    </w:lvl>
    <w:lvl w:ilvl="3" w:tplc="AF0ABA56">
      <w:numFmt w:val="bullet"/>
      <w:lvlText w:val="•"/>
      <w:lvlJc w:val="left"/>
      <w:pPr>
        <w:ind w:left="3898" w:hanging="351"/>
      </w:pPr>
      <w:rPr>
        <w:rFonts w:hint="default"/>
      </w:rPr>
    </w:lvl>
    <w:lvl w:ilvl="4" w:tplc="10EA3444">
      <w:numFmt w:val="bullet"/>
      <w:lvlText w:val="•"/>
      <w:lvlJc w:val="left"/>
      <w:pPr>
        <w:ind w:left="4684" w:hanging="351"/>
      </w:pPr>
      <w:rPr>
        <w:rFonts w:hint="default"/>
      </w:rPr>
    </w:lvl>
    <w:lvl w:ilvl="5" w:tplc="7DF6A678">
      <w:numFmt w:val="bullet"/>
      <w:lvlText w:val="•"/>
      <w:lvlJc w:val="left"/>
      <w:pPr>
        <w:ind w:left="5470" w:hanging="351"/>
      </w:pPr>
      <w:rPr>
        <w:rFonts w:hint="default"/>
      </w:rPr>
    </w:lvl>
    <w:lvl w:ilvl="6" w:tplc="CA8AA476">
      <w:numFmt w:val="bullet"/>
      <w:lvlText w:val="•"/>
      <w:lvlJc w:val="left"/>
      <w:pPr>
        <w:ind w:left="6256" w:hanging="351"/>
      </w:pPr>
      <w:rPr>
        <w:rFonts w:hint="default"/>
      </w:rPr>
    </w:lvl>
    <w:lvl w:ilvl="7" w:tplc="DF3A3D40">
      <w:numFmt w:val="bullet"/>
      <w:lvlText w:val="•"/>
      <w:lvlJc w:val="left"/>
      <w:pPr>
        <w:ind w:left="7042" w:hanging="351"/>
      </w:pPr>
      <w:rPr>
        <w:rFonts w:hint="default"/>
      </w:rPr>
    </w:lvl>
    <w:lvl w:ilvl="8" w:tplc="34F87B74">
      <w:numFmt w:val="bullet"/>
      <w:lvlText w:val="•"/>
      <w:lvlJc w:val="left"/>
      <w:pPr>
        <w:ind w:left="7828" w:hanging="35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F7"/>
    <w:rsid w:val="002802F7"/>
    <w:rsid w:val="00915FF7"/>
    <w:rsid w:val="00B8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AC4D30"/>
  <w15:chartTrackingRefBased/>
  <w15:docId w15:val="{134E129C-604F-4C01-9BB1-1458CD7A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F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2802F7"/>
    <w:pPr>
      <w:ind w:left="141"/>
      <w:outlineLvl w:val="0"/>
    </w:pPr>
    <w:rPr>
      <w:b/>
      <w:bCs/>
      <w:sz w:val="27"/>
      <w:szCs w:val="27"/>
    </w:rPr>
  </w:style>
  <w:style w:type="paragraph" w:styleId="Heading2">
    <w:name w:val="heading 2"/>
    <w:basedOn w:val="Normal"/>
    <w:link w:val="Heading2Char"/>
    <w:uiPriority w:val="9"/>
    <w:unhideWhenUsed/>
    <w:qFormat/>
    <w:rsid w:val="002802F7"/>
    <w:pPr>
      <w:spacing w:before="116"/>
      <w:ind w:left="141"/>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2F7"/>
    <w:rPr>
      <w:rFonts w:ascii="Arial" w:eastAsia="Arial" w:hAnsi="Arial" w:cs="Arial"/>
      <w:b/>
      <w:bCs/>
      <w:sz w:val="27"/>
      <w:szCs w:val="27"/>
    </w:rPr>
  </w:style>
  <w:style w:type="character" w:customStyle="1" w:styleId="Heading2Char">
    <w:name w:val="Heading 2 Char"/>
    <w:basedOn w:val="DefaultParagraphFont"/>
    <w:link w:val="Heading2"/>
    <w:uiPriority w:val="9"/>
    <w:rsid w:val="002802F7"/>
    <w:rPr>
      <w:rFonts w:ascii="Arial" w:eastAsia="Arial" w:hAnsi="Arial" w:cs="Arial"/>
      <w:b/>
      <w:bCs/>
      <w:sz w:val="23"/>
      <w:szCs w:val="23"/>
    </w:rPr>
  </w:style>
  <w:style w:type="paragraph" w:styleId="BodyText">
    <w:name w:val="Body Text"/>
    <w:basedOn w:val="Normal"/>
    <w:link w:val="BodyTextChar"/>
    <w:uiPriority w:val="1"/>
    <w:qFormat/>
    <w:rsid w:val="002802F7"/>
    <w:pPr>
      <w:ind w:left="842" w:hanging="350"/>
    </w:pPr>
    <w:rPr>
      <w:sz w:val="23"/>
      <w:szCs w:val="23"/>
    </w:rPr>
  </w:style>
  <w:style w:type="character" w:customStyle="1" w:styleId="BodyTextChar">
    <w:name w:val="Body Text Char"/>
    <w:basedOn w:val="DefaultParagraphFont"/>
    <w:link w:val="BodyText"/>
    <w:uiPriority w:val="1"/>
    <w:rsid w:val="002802F7"/>
    <w:rPr>
      <w:rFonts w:ascii="Arial" w:eastAsia="Arial" w:hAnsi="Arial" w:cs="Arial"/>
      <w:sz w:val="23"/>
      <w:szCs w:val="23"/>
    </w:rPr>
  </w:style>
  <w:style w:type="paragraph" w:styleId="ListParagraph">
    <w:name w:val="List Paragraph"/>
    <w:basedOn w:val="Normal"/>
    <w:uiPriority w:val="1"/>
    <w:qFormat/>
    <w:rsid w:val="002802F7"/>
    <w:pPr>
      <w:spacing w:before="123"/>
      <w:ind w:left="842" w:hanging="350"/>
    </w:pPr>
  </w:style>
  <w:style w:type="paragraph" w:styleId="Header">
    <w:name w:val="header"/>
    <w:basedOn w:val="Normal"/>
    <w:link w:val="HeaderChar"/>
    <w:uiPriority w:val="99"/>
    <w:unhideWhenUsed/>
    <w:rsid w:val="002802F7"/>
    <w:pPr>
      <w:tabs>
        <w:tab w:val="center" w:pos="4680"/>
        <w:tab w:val="right" w:pos="9360"/>
      </w:tabs>
    </w:pPr>
  </w:style>
  <w:style w:type="character" w:customStyle="1" w:styleId="HeaderChar">
    <w:name w:val="Header Char"/>
    <w:basedOn w:val="DefaultParagraphFont"/>
    <w:link w:val="Header"/>
    <w:uiPriority w:val="99"/>
    <w:rsid w:val="002802F7"/>
    <w:rPr>
      <w:rFonts w:ascii="Arial" w:eastAsia="Arial" w:hAnsi="Arial" w:cs="Arial"/>
    </w:rPr>
  </w:style>
  <w:style w:type="paragraph" w:styleId="Footer">
    <w:name w:val="footer"/>
    <w:basedOn w:val="Normal"/>
    <w:link w:val="FooterChar"/>
    <w:uiPriority w:val="99"/>
    <w:unhideWhenUsed/>
    <w:rsid w:val="002802F7"/>
    <w:pPr>
      <w:tabs>
        <w:tab w:val="center" w:pos="4680"/>
        <w:tab w:val="right" w:pos="9360"/>
      </w:tabs>
    </w:pPr>
  </w:style>
  <w:style w:type="character" w:customStyle="1" w:styleId="FooterChar">
    <w:name w:val="Footer Char"/>
    <w:basedOn w:val="DefaultParagraphFont"/>
    <w:link w:val="Footer"/>
    <w:uiPriority w:val="99"/>
    <w:rsid w:val="002802F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Idalis</dc:creator>
  <cp:keywords/>
  <dc:description/>
  <cp:lastModifiedBy>Foster Idalis</cp:lastModifiedBy>
  <cp:revision>1</cp:revision>
  <dcterms:created xsi:type="dcterms:W3CDTF">2020-03-24T21:29:00Z</dcterms:created>
  <dcterms:modified xsi:type="dcterms:W3CDTF">2020-03-24T21:33:00Z</dcterms:modified>
</cp:coreProperties>
</file>